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08098" w14:textId="7B5E6717" w:rsidR="00411B4B" w:rsidRPr="005D0AB0" w:rsidRDefault="00411B4B" w:rsidP="00411B4B">
      <w:pPr>
        <w:pStyle w:val="Corpotesto"/>
        <w:spacing w:line="276" w:lineRule="auto"/>
        <w:jc w:val="both"/>
        <w:rPr>
          <w:b/>
          <w:bCs/>
        </w:rPr>
      </w:pPr>
      <w:r w:rsidRPr="00165E31">
        <w:rPr>
          <w:b/>
          <w:bCs/>
        </w:rPr>
        <w:t xml:space="preserve">AVVISO INTERNO PER LA SELEZIONE DI PERSONALE ATA A VALERE SUL </w:t>
      </w:r>
      <w:r w:rsidRPr="00A30BAB">
        <w:rPr>
          <w:b/>
          <w:bCs/>
        </w:rPr>
        <w:t xml:space="preserve">PROGETTO </w:t>
      </w:r>
      <w:bookmarkStart w:id="0" w:name="_Hlk229738382"/>
      <w:r w:rsidRPr="005D0AB0">
        <w:rPr>
          <w:b/>
          <w:bCs/>
        </w:rPr>
        <w:t>PNRR “</w:t>
      </w:r>
      <w:proofErr w:type="spellStart"/>
      <w:r w:rsidRPr="005D0AB0">
        <w:rPr>
          <w:b/>
          <w:bCs/>
        </w:rPr>
        <w:t>gIAnt</w:t>
      </w:r>
      <w:proofErr w:type="spellEnd"/>
      <w:r w:rsidRPr="005D0AB0">
        <w:rPr>
          <w:b/>
          <w:bCs/>
        </w:rPr>
        <w:t xml:space="preserve"> </w:t>
      </w:r>
      <w:proofErr w:type="spellStart"/>
      <w:r w:rsidRPr="005D0AB0">
        <w:rPr>
          <w:b/>
          <w:bCs/>
        </w:rPr>
        <w:t>step</w:t>
      </w:r>
      <w:proofErr w:type="spellEnd"/>
      <w:r w:rsidRPr="005D0AB0">
        <w:rPr>
          <w:b/>
          <w:bCs/>
        </w:rPr>
        <w:t>”,  finanziato nell’ambito del decreto del Ministro dell’istruzione e del merito 11 novembre 2025, n. 219, Missione 4 – Istruzione e Ricerca – Componente 1 – Potenziamento dell’offerta dei servizi di istruzione: dagli asili nido alle Università – Investimento 2.1: Didattica digitale integrata e formazione alla transizione digitale del personale scolastico -Snodi formativi per la transizione digitale sull’utilizzo dell’intelligenza artificiale nella scuola - Avviso/decreto: M4C1I2.1-2026-1745</w:t>
      </w:r>
    </w:p>
    <w:p w14:paraId="14420F14" w14:textId="77777777" w:rsidR="00411B4B" w:rsidRDefault="00411B4B" w:rsidP="00411B4B">
      <w:pPr>
        <w:spacing w:line="276" w:lineRule="auto"/>
        <w:jc w:val="both"/>
        <w:rPr>
          <w:b/>
          <w:bCs/>
          <w:sz w:val="24"/>
          <w:szCs w:val="24"/>
        </w:rPr>
      </w:pPr>
      <w:r w:rsidRPr="005D0AB0">
        <w:rPr>
          <w:b/>
          <w:bCs/>
          <w:sz w:val="24"/>
          <w:szCs w:val="24"/>
        </w:rPr>
        <w:t>CUP: B84D25005470006</w:t>
      </w:r>
      <w:bookmarkEnd w:id="0"/>
    </w:p>
    <w:p w14:paraId="45492D29" w14:textId="77777777" w:rsidR="00411B4B" w:rsidRPr="00A30BAB" w:rsidRDefault="00411B4B" w:rsidP="00411B4B">
      <w:pPr>
        <w:spacing w:line="276" w:lineRule="auto"/>
        <w:jc w:val="both"/>
        <w:rPr>
          <w:b/>
          <w:sz w:val="24"/>
          <w:szCs w:val="24"/>
        </w:rPr>
      </w:pPr>
    </w:p>
    <w:p w14:paraId="33620C35" w14:textId="45DEAEFA" w:rsidR="00DA5AFA" w:rsidRPr="00DA5AFA" w:rsidRDefault="00DA5AFA" w:rsidP="00DA5AFA">
      <w:pPr>
        <w:spacing w:line="360" w:lineRule="auto"/>
        <w:jc w:val="both"/>
        <w:outlineLvl w:val="1"/>
        <w:rPr>
          <w:b/>
          <w:sz w:val="24"/>
          <w:szCs w:val="24"/>
          <w:lang w:eastAsia="it-IT"/>
        </w:rPr>
      </w:pPr>
      <w:r w:rsidRPr="00DA5AFA">
        <w:rPr>
          <w:b/>
          <w:bCs/>
          <w:sz w:val="24"/>
          <w:szCs w:val="24"/>
          <w:lang w:eastAsia="it-IT"/>
        </w:rPr>
        <w:t>DICHIARAZIONE DI ASSENZA CAUSE OSTATIVE</w:t>
      </w:r>
      <w:r w:rsidRPr="00DA5AFA">
        <w:rPr>
          <w:b/>
          <w:sz w:val="24"/>
          <w:szCs w:val="24"/>
          <w:lang w:eastAsia="it-IT"/>
        </w:rPr>
        <w:t xml:space="preserve"> PER IL PROGETTO</w:t>
      </w:r>
      <w:r>
        <w:rPr>
          <w:b/>
          <w:sz w:val="24"/>
          <w:szCs w:val="24"/>
          <w:lang w:eastAsia="it-IT"/>
        </w:rPr>
        <w:t xml:space="preserve">  </w:t>
      </w:r>
      <w:r w:rsidRPr="00D81AF0">
        <w:rPr>
          <w:b/>
          <w:sz w:val="24"/>
          <w:szCs w:val="24"/>
          <w:lang w:eastAsia="it-IT"/>
        </w:rPr>
        <w:t>“</w:t>
      </w:r>
      <w:proofErr w:type="spellStart"/>
      <w:r w:rsidRPr="00D81AF0">
        <w:rPr>
          <w:b/>
          <w:sz w:val="24"/>
          <w:szCs w:val="24"/>
          <w:lang w:eastAsia="it-IT"/>
        </w:rPr>
        <w:t>gIAnt</w:t>
      </w:r>
      <w:proofErr w:type="spellEnd"/>
      <w:r w:rsidRPr="00D81AF0">
        <w:rPr>
          <w:b/>
          <w:sz w:val="24"/>
          <w:szCs w:val="24"/>
          <w:lang w:eastAsia="it-IT"/>
        </w:rPr>
        <w:t xml:space="preserve"> </w:t>
      </w:r>
      <w:proofErr w:type="spellStart"/>
      <w:r w:rsidRPr="00D81AF0">
        <w:rPr>
          <w:b/>
          <w:sz w:val="24"/>
          <w:szCs w:val="24"/>
          <w:lang w:eastAsia="it-IT"/>
        </w:rPr>
        <w:t>step</w:t>
      </w:r>
      <w:proofErr w:type="spellEnd"/>
      <w:r w:rsidRPr="00D81AF0">
        <w:rPr>
          <w:b/>
          <w:sz w:val="24"/>
          <w:szCs w:val="24"/>
          <w:lang w:eastAsia="it-IT"/>
        </w:rPr>
        <w:t>”</w:t>
      </w:r>
      <w:r w:rsidRPr="00DA5AFA">
        <w:rPr>
          <w:b/>
          <w:sz w:val="24"/>
          <w:szCs w:val="24"/>
          <w:lang w:eastAsia="it-IT"/>
        </w:rPr>
        <w:t xml:space="preserve">– CUP </w:t>
      </w:r>
      <w:r w:rsidRPr="00DA5AFA">
        <w:rPr>
          <w:b/>
          <w:sz w:val="24"/>
          <w:szCs w:val="24"/>
          <w:lang w:eastAsia="it-IT"/>
        </w:rPr>
        <w:fldChar w:fldCharType="begin"/>
      </w:r>
      <w:r w:rsidRPr="00DA5AFA">
        <w:rPr>
          <w:b/>
          <w:sz w:val="24"/>
          <w:szCs w:val="24"/>
          <w:lang w:eastAsia="it-IT"/>
        </w:rPr>
        <w:instrText xml:space="preserve"> MERGEFIELD CUP </w:instrText>
      </w:r>
      <w:r w:rsidRPr="00DA5AFA">
        <w:rPr>
          <w:b/>
          <w:sz w:val="24"/>
          <w:szCs w:val="24"/>
          <w:lang w:eastAsia="it-IT"/>
        </w:rPr>
        <w:fldChar w:fldCharType="separate"/>
      </w:r>
      <w:r w:rsidRPr="00DA5AFA">
        <w:rPr>
          <w:b/>
          <w:noProof/>
          <w:sz w:val="24"/>
          <w:szCs w:val="24"/>
          <w:lang w:eastAsia="it-IT"/>
        </w:rPr>
        <w:t>B84D25005470006</w:t>
      </w:r>
      <w:r w:rsidRPr="00DA5AFA">
        <w:rPr>
          <w:b/>
          <w:sz w:val="24"/>
          <w:szCs w:val="24"/>
          <w:lang w:eastAsia="it-IT"/>
        </w:rPr>
        <w:fldChar w:fldCharType="end"/>
      </w:r>
      <w:r w:rsidRPr="00DA5AFA">
        <w:rPr>
          <w:b/>
          <w:sz w:val="24"/>
          <w:szCs w:val="24"/>
          <w:lang w:eastAsia="it-IT"/>
        </w:rPr>
        <w:t xml:space="preserve"> CNP </w:t>
      </w:r>
      <w:r w:rsidRPr="00DA5AFA">
        <w:rPr>
          <w:b/>
          <w:sz w:val="24"/>
          <w:szCs w:val="24"/>
          <w:lang w:eastAsia="it-IT"/>
        </w:rPr>
        <w:fldChar w:fldCharType="begin"/>
      </w:r>
      <w:r w:rsidRPr="00DA5AFA">
        <w:rPr>
          <w:b/>
          <w:sz w:val="24"/>
          <w:szCs w:val="24"/>
          <w:lang w:eastAsia="it-IT"/>
        </w:rPr>
        <w:instrText xml:space="preserve"> MERGEFIELD CNP </w:instrText>
      </w:r>
      <w:r w:rsidRPr="00DA5AFA">
        <w:rPr>
          <w:b/>
          <w:sz w:val="24"/>
          <w:szCs w:val="24"/>
          <w:lang w:eastAsia="it-IT"/>
        </w:rPr>
        <w:fldChar w:fldCharType="separate"/>
      </w:r>
      <w:r w:rsidRPr="00DA5AFA">
        <w:rPr>
          <w:b/>
          <w:noProof/>
          <w:sz w:val="24"/>
          <w:szCs w:val="24"/>
          <w:lang w:eastAsia="it-IT"/>
        </w:rPr>
        <w:t>M4C1I2.1-2026-1745-P-65334</w:t>
      </w:r>
      <w:r w:rsidRPr="00DA5AFA">
        <w:rPr>
          <w:b/>
          <w:sz w:val="24"/>
          <w:szCs w:val="24"/>
          <w:lang w:eastAsia="it-IT"/>
        </w:rPr>
        <w:fldChar w:fldCharType="end"/>
      </w:r>
      <w:r w:rsidRPr="00DA5AFA">
        <w:rPr>
          <w:b/>
          <w:sz w:val="24"/>
          <w:szCs w:val="24"/>
          <w:lang w:eastAsia="it-IT"/>
        </w:rPr>
        <w:t xml:space="preserve"> VALORE € </w:t>
      </w:r>
      <w:r w:rsidRPr="00DA5AFA">
        <w:rPr>
          <w:b/>
          <w:sz w:val="24"/>
          <w:szCs w:val="24"/>
          <w:lang w:eastAsia="it-IT"/>
        </w:rPr>
        <w:fldChar w:fldCharType="begin"/>
      </w:r>
      <w:r w:rsidRPr="00DA5AFA">
        <w:rPr>
          <w:b/>
          <w:sz w:val="24"/>
          <w:szCs w:val="24"/>
          <w:lang w:eastAsia="it-IT"/>
        </w:rPr>
        <w:instrText xml:space="preserve"> MERGEFIELD IMPORTO </w:instrText>
      </w:r>
      <w:r w:rsidRPr="00DA5AFA">
        <w:rPr>
          <w:b/>
          <w:sz w:val="24"/>
          <w:szCs w:val="24"/>
          <w:lang w:eastAsia="it-IT"/>
        </w:rPr>
        <w:fldChar w:fldCharType="separate"/>
      </w:r>
      <w:r w:rsidRPr="00DA5AFA">
        <w:rPr>
          <w:b/>
          <w:noProof/>
          <w:sz w:val="24"/>
          <w:szCs w:val="24"/>
          <w:lang w:eastAsia="it-IT"/>
        </w:rPr>
        <w:t>49207,2</w:t>
      </w:r>
      <w:r w:rsidRPr="00DA5AFA">
        <w:rPr>
          <w:b/>
          <w:sz w:val="24"/>
          <w:szCs w:val="24"/>
          <w:lang w:eastAsia="it-IT"/>
        </w:rPr>
        <w:fldChar w:fldCharType="end"/>
      </w:r>
      <w:r w:rsidRPr="00DA5AFA">
        <w:rPr>
          <w:b/>
          <w:sz w:val="24"/>
          <w:szCs w:val="24"/>
          <w:lang w:eastAsia="it-IT"/>
        </w:rPr>
        <w:t>,00.</w:t>
      </w:r>
    </w:p>
    <w:p w14:paraId="537B2CB6" w14:textId="77777777" w:rsidR="00DA5AFA" w:rsidRPr="00DA5AFA" w:rsidRDefault="00DA5AFA" w:rsidP="00DA5AFA">
      <w:pPr>
        <w:spacing w:line="360" w:lineRule="auto"/>
        <w:jc w:val="both"/>
        <w:outlineLvl w:val="1"/>
        <w:rPr>
          <w:b/>
          <w:sz w:val="24"/>
          <w:szCs w:val="24"/>
          <w:lang w:eastAsia="it-IT"/>
        </w:rPr>
      </w:pPr>
    </w:p>
    <w:p w14:paraId="376F2BB1" w14:textId="77777777" w:rsidR="00DA5AFA" w:rsidRPr="00DA5AFA" w:rsidRDefault="00DA5AFA" w:rsidP="00DA5AFA">
      <w:pPr>
        <w:spacing w:line="360" w:lineRule="auto"/>
        <w:jc w:val="both"/>
        <w:outlineLvl w:val="1"/>
        <w:rPr>
          <w:b/>
          <w:sz w:val="24"/>
          <w:szCs w:val="24"/>
          <w:lang w:eastAsia="it-IT"/>
        </w:rPr>
      </w:pPr>
      <w:r w:rsidRPr="00DA5AFA">
        <w:rPr>
          <w:b/>
          <w:sz w:val="24"/>
          <w:szCs w:val="24"/>
          <w:lang w:eastAsia="it-IT"/>
        </w:rPr>
        <w:t>PIANO NAZIONALE DI RIPRESA E RESILIENZA (PNRR) – MISSIONE 4: ISTRUZIONE E RICERCA – COMPONENTE 1 – POTENZIAMENTO DELL’OFFERTA DEI SERVIZI DI ISTRUZIONE: DAGLI ASILI NIDO ALLE UNIVERSITÀ – INVESTIMENTO 2.1 “DIDATTICA DIGITALE INTEGRATA E FORMAZIONE ALLA TRANSIZIONE DIGITALE PER IL PERSONALE SCOLASTICO” – DECRETO DEL MINISTRO DELL’ISTRUZIONE E DEL MERITO 11 NOVEMBRE 2025, N. 219.</w:t>
      </w:r>
    </w:p>
    <w:p w14:paraId="3EEBFC85" w14:textId="77777777" w:rsidR="00DA5AFA" w:rsidRPr="00DA5AFA" w:rsidRDefault="00DA5AFA" w:rsidP="00DA5AFA">
      <w:pPr>
        <w:spacing w:line="360" w:lineRule="auto"/>
        <w:jc w:val="both"/>
        <w:outlineLvl w:val="1"/>
        <w:rPr>
          <w:b/>
          <w:bCs/>
          <w:sz w:val="24"/>
          <w:szCs w:val="24"/>
          <w:lang w:eastAsia="it-IT"/>
        </w:rPr>
      </w:pPr>
    </w:p>
    <w:p w14:paraId="7E433E46" w14:textId="77777777" w:rsidR="00DA5AFA" w:rsidRPr="00DA5AFA" w:rsidRDefault="00DA5AFA" w:rsidP="00DA5AFA">
      <w:pPr>
        <w:adjustRightInd w:val="0"/>
        <w:rPr>
          <w:b/>
          <w:kern w:val="1"/>
          <w:sz w:val="24"/>
          <w:szCs w:val="24"/>
        </w:rPr>
      </w:pPr>
      <w:r w:rsidRPr="00DA5AFA">
        <w:rPr>
          <w:b/>
          <w:bCs/>
          <w:sz w:val="24"/>
          <w:szCs w:val="24"/>
          <w:u w:val="single"/>
          <w:lang w:eastAsia="it-IT"/>
        </w:rPr>
        <w:t>DICHIARAZIONE DI INESISTENZA DI CAUSA DI INCOMPATIBILITA’, DI CONFLITTO DI INTERESSI E DI ASTENSIONE</w:t>
      </w:r>
      <w:r w:rsidRPr="00DA5AFA">
        <w:rPr>
          <w:sz w:val="24"/>
          <w:szCs w:val="24"/>
          <w:lang w:eastAsia="it-IT"/>
        </w:rPr>
        <w:t xml:space="preserve"> </w:t>
      </w:r>
      <w:r w:rsidRPr="00DA5AFA">
        <w:rPr>
          <w:b/>
          <w:kern w:val="1"/>
          <w:sz w:val="24"/>
          <w:szCs w:val="24"/>
        </w:rPr>
        <w:t>ai sensi dell’art. 75 del d.P.R. n. 445 del 28 dicembre 2000 consapevole degli artt. 46 e 47 del d.P.R. n. 445 del 28 dicembre 2000:</w:t>
      </w:r>
    </w:p>
    <w:p w14:paraId="74B8F9F7" w14:textId="77777777" w:rsidR="00DA5AFA" w:rsidRPr="00DA5AFA" w:rsidRDefault="00DA5AFA" w:rsidP="00DA5AFA">
      <w:pPr>
        <w:spacing w:line="360" w:lineRule="auto"/>
        <w:jc w:val="both"/>
        <w:outlineLvl w:val="1"/>
        <w:rPr>
          <w:sz w:val="24"/>
          <w:szCs w:val="24"/>
          <w:lang w:eastAsia="it-IT"/>
        </w:rPr>
      </w:pPr>
    </w:p>
    <w:p w14:paraId="775A605A" w14:textId="77777777" w:rsidR="00DA5AFA" w:rsidRPr="00DA5AFA" w:rsidRDefault="00DA5AFA" w:rsidP="00DA5AFA">
      <w:pPr>
        <w:spacing w:line="360" w:lineRule="auto"/>
        <w:jc w:val="both"/>
        <w:outlineLvl w:val="1"/>
        <w:rPr>
          <w:sz w:val="24"/>
          <w:szCs w:val="24"/>
          <w:lang w:eastAsia="it-IT"/>
        </w:rPr>
      </w:pPr>
      <w:r w:rsidRPr="00DA5AFA">
        <w:rPr>
          <w:sz w:val="24"/>
          <w:szCs w:val="24"/>
          <w:lang w:eastAsia="it-IT"/>
        </w:rPr>
        <w:t xml:space="preserve">Il/La sottoscritto/a _________________________________________________________________ </w:t>
      </w:r>
    </w:p>
    <w:p w14:paraId="612F64FD" w14:textId="77777777" w:rsidR="00DA5AFA" w:rsidRPr="00DA5AFA" w:rsidRDefault="00DA5AFA" w:rsidP="00DA5AFA">
      <w:pPr>
        <w:spacing w:line="360" w:lineRule="auto"/>
        <w:jc w:val="both"/>
        <w:outlineLvl w:val="1"/>
        <w:rPr>
          <w:sz w:val="24"/>
          <w:szCs w:val="24"/>
          <w:lang w:eastAsia="it-IT"/>
        </w:rPr>
      </w:pPr>
      <w:r w:rsidRPr="00DA5AFA">
        <w:rPr>
          <w:sz w:val="24"/>
          <w:szCs w:val="24"/>
          <w:lang w:eastAsia="it-IT"/>
        </w:rPr>
        <w:t xml:space="preserve">nato/a </w:t>
      </w:r>
      <w:proofErr w:type="spellStart"/>
      <w:r w:rsidRPr="00DA5AFA">
        <w:rPr>
          <w:sz w:val="24"/>
          <w:szCs w:val="24"/>
          <w:lang w:eastAsia="it-IT"/>
        </w:rPr>
        <w:t>a</w:t>
      </w:r>
      <w:proofErr w:type="spellEnd"/>
      <w:r w:rsidRPr="00DA5AFA">
        <w:rPr>
          <w:sz w:val="24"/>
          <w:szCs w:val="24"/>
          <w:lang w:eastAsia="it-IT"/>
        </w:rPr>
        <w:t xml:space="preserve"> _____________________________________, in data ____________________________, </w:t>
      </w:r>
    </w:p>
    <w:p w14:paraId="72422755" w14:textId="77777777" w:rsidR="00DA5AFA" w:rsidRPr="00DA5AFA" w:rsidRDefault="00DA5AFA" w:rsidP="00DA5AFA">
      <w:pPr>
        <w:spacing w:line="360" w:lineRule="auto"/>
        <w:jc w:val="both"/>
        <w:outlineLvl w:val="1"/>
        <w:rPr>
          <w:sz w:val="24"/>
          <w:szCs w:val="24"/>
          <w:lang w:eastAsia="it-IT"/>
        </w:rPr>
      </w:pPr>
      <w:r w:rsidRPr="00DA5AFA">
        <w:rPr>
          <w:sz w:val="24"/>
          <w:szCs w:val="24"/>
          <w:lang w:eastAsia="it-IT"/>
        </w:rPr>
        <w:t>C.F. _____________________________________________________________, in servizio presso ________________________________________________________________, con la qualifica di _________________________________________________ in relazione all’incarico di ______________________________________________________________________________</w:t>
      </w:r>
    </w:p>
    <w:p w14:paraId="6EEBD785" w14:textId="77777777" w:rsidR="00DA5AFA" w:rsidRPr="00DA5AFA" w:rsidRDefault="00DA5AFA" w:rsidP="00DA5AFA">
      <w:pPr>
        <w:spacing w:line="360" w:lineRule="auto"/>
        <w:jc w:val="both"/>
        <w:outlineLvl w:val="1"/>
        <w:rPr>
          <w:sz w:val="24"/>
          <w:szCs w:val="24"/>
          <w:lang w:eastAsia="it-IT"/>
        </w:rPr>
      </w:pPr>
      <w:r w:rsidRPr="00DA5AFA">
        <w:rPr>
          <w:sz w:val="24"/>
          <w:szCs w:val="24"/>
          <w:lang w:eastAsia="it-IT"/>
        </w:rPr>
        <w:t xml:space="preserve">VISTA </w:t>
      </w:r>
      <w:r w:rsidRPr="00DA5AFA">
        <w:rPr>
          <w:sz w:val="24"/>
          <w:szCs w:val="24"/>
          <w:lang w:eastAsia="it-IT"/>
        </w:rPr>
        <w:tab/>
        <w:t>la legge 7 agosto 1990, n. 241, recante «Nuove norme in materia di procedimento amministrativo e di diritto di accesso ai documenti amministrativi»;</w:t>
      </w:r>
    </w:p>
    <w:p w14:paraId="68B7FC08" w14:textId="77777777" w:rsidR="00DA5AFA" w:rsidRPr="00DA5AFA" w:rsidRDefault="00DA5AFA" w:rsidP="00DA5AFA">
      <w:pPr>
        <w:spacing w:line="360" w:lineRule="auto"/>
        <w:jc w:val="both"/>
        <w:outlineLvl w:val="1"/>
        <w:rPr>
          <w:sz w:val="24"/>
          <w:szCs w:val="24"/>
          <w:lang w:eastAsia="it-IT"/>
        </w:rPr>
      </w:pPr>
      <w:r w:rsidRPr="00DA5AFA">
        <w:rPr>
          <w:sz w:val="24"/>
          <w:szCs w:val="24"/>
          <w:lang w:eastAsia="it-IT"/>
        </w:rPr>
        <w:t>VISTI in particolare, gli articoli 5 e 6-bis della predetta legge;</w:t>
      </w:r>
    </w:p>
    <w:p w14:paraId="754C9C57" w14:textId="77777777" w:rsidR="00DA5AFA" w:rsidRPr="00DA5AFA" w:rsidRDefault="00DA5AFA" w:rsidP="00DA5AFA">
      <w:pPr>
        <w:spacing w:line="360" w:lineRule="auto"/>
        <w:jc w:val="both"/>
        <w:outlineLvl w:val="1"/>
        <w:rPr>
          <w:sz w:val="24"/>
          <w:szCs w:val="24"/>
          <w:lang w:eastAsia="it-IT"/>
        </w:rPr>
      </w:pPr>
      <w:r w:rsidRPr="005B6F6C">
        <w:rPr>
          <w:b/>
          <w:sz w:val="24"/>
          <w:szCs w:val="24"/>
          <w:lang w:eastAsia="it-IT"/>
        </w:rPr>
        <w:lastRenderedPageBreak/>
        <w:t>VISTO</w:t>
      </w:r>
      <w:r w:rsidRPr="00DA5AFA">
        <w:rPr>
          <w:sz w:val="24"/>
          <w:szCs w:val="24"/>
          <w:lang w:eastAsia="it-IT"/>
        </w:rPr>
        <w:t xml:space="preserve"> </w:t>
      </w:r>
      <w:r w:rsidRPr="00DA5AFA">
        <w:rPr>
          <w:sz w:val="24"/>
          <w:szCs w:val="24"/>
          <w:lang w:eastAsia="it-IT"/>
        </w:rPr>
        <w:tab/>
        <w:t>il decreto legislativo 30 marzo 2001, n. 165, recante «Norme generali sull’ordinamento del lavoro alle dipendenze delle amministrazioni pubbliche</w:t>
      </w:r>
      <w:bookmarkStart w:id="1" w:name="_Hlk132359602"/>
      <w:r w:rsidRPr="00DA5AFA">
        <w:rPr>
          <w:sz w:val="24"/>
          <w:szCs w:val="24"/>
          <w:lang w:eastAsia="it-IT"/>
        </w:rPr>
        <w:t>»</w:t>
      </w:r>
      <w:bookmarkEnd w:id="1"/>
      <w:r w:rsidRPr="00DA5AFA">
        <w:rPr>
          <w:sz w:val="24"/>
          <w:szCs w:val="24"/>
          <w:lang w:eastAsia="it-IT"/>
        </w:rPr>
        <w:t>;</w:t>
      </w:r>
    </w:p>
    <w:p w14:paraId="1716A2DB" w14:textId="77777777" w:rsidR="00DA5AFA" w:rsidRPr="00DA5AFA" w:rsidRDefault="00DA5AFA" w:rsidP="00DA5AFA">
      <w:pPr>
        <w:spacing w:line="360" w:lineRule="auto"/>
        <w:jc w:val="both"/>
        <w:outlineLvl w:val="1"/>
        <w:rPr>
          <w:sz w:val="24"/>
          <w:szCs w:val="24"/>
          <w:lang w:eastAsia="it-IT"/>
        </w:rPr>
      </w:pPr>
      <w:r w:rsidRPr="005B6F6C">
        <w:rPr>
          <w:b/>
          <w:sz w:val="24"/>
          <w:szCs w:val="24"/>
          <w:lang w:eastAsia="it-IT"/>
        </w:rPr>
        <w:t xml:space="preserve">VISTO </w:t>
      </w:r>
      <w:r w:rsidRPr="00DA5AFA">
        <w:rPr>
          <w:sz w:val="24"/>
          <w:szCs w:val="24"/>
          <w:lang w:eastAsia="it-IT"/>
        </w:rPr>
        <w:tab/>
        <w:t xml:space="preserve">il decreto legislativo 8 aprile 2013, n. 39, recante «Disposizioni in materia di </w:t>
      </w:r>
      <w:proofErr w:type="spellStart"/>
      <w:r w:rsidRPr="00DA5AFA">
        <w:rPr>
          <w:sz w:val="24"/>
          <w:szCs w:val="24"/>
          <w:lang w:eastAsia="it-IT"/>
        </w:rPr>
        <w:t>inconferibilità</w:t>
      </w:r>
      <w:proofErr w:type="spellEnd"/>
      <w:r w:rsidRPr="00DA5AFA">
        <w:rPr>
          <w:sz w:val="24"/>
          <w:szCs w:val="24"/>
          <w:lang w:eastAsia="it-IT"/>
        </w:rPr>
        <w:t xml:space="preserve"> e incompatibilità di incarichi presso le pubbliche amministrazioni e presso gli enti privati in controllo pubblico, a norma dell'articolo 1, commi 49 e 50, della legge 6 novembre 2012, n. 190»;</w:t>
      </w:r>
    </w:p>
    <w:p w14:paraId="5A7258BD" w14:textId="77777777" w:rsidR="00DA5AFA" w:rsidRPr="00DA5AFA" w:rsidRDefault="00DA5AFA" w:rsidP="00DA5AFA">
      <w:pPr>
        <w:spacing w:line="360" w:lineRule="auto"/>
        <w:jc w:val="both"/>
        <w:outlineLvl w:val="1"/>
        <w:rPr>
          <w:sz w:val="24"/>
          <w:szCs w:val="24"/>
          <w:lang w:eastAsia="it-IT"/>
        </w:rPr>
      </w:pPr>
      <w:bookmarkStart w:id="2" w:name="_GoBack"/>
      <w:r w:rsidRPr="005B6F6C">
        <w:rPr>
          <w:b/>
          <w:sz w:val="24"/>
          <w:szCs w:val="24"/>
          <w:lang w:eastAsia="it-IT"/>
        </w:rPr>
        <w:t>VISTA</w:t>
      </w:r>
      <w:bookmarkEnd w:id="2"/>
      <w:r w:rsidRPr="00DA5AFA">
        <w:rPr>
          <w:sz w:val="24"/>
          <w:szCs w:val="24"/>
          <w:lang w:eastAsia="it-IT"/>
        </w:rPr>
        <w:t xml:space="preserve"> </w:t>
      </w:r>
      <w:r w:rsidRPr="00DA5AFA">
        <w:rPr>
          <w:sz w:val="24"/>
          <w:szCs w:val="24"/>
          <w:lang w:eastAsia="it-IT"/>
        </w:rPr>
        <w:tab/>
        <w:t>la legge 6 novembre 2012, n. 190, recante «Disposizioni per la prevenzione e la repressione della corruzione e dell’illegalità nella pubblica amministrazione»;</w:t>
      </w:r>
    </w:p>
    <w:p w14:paraId="6FC338CD" w14:textId="77777777" w:rsidR="00DA5AFA" w:rsidRPr="00DA5AFA" w:rsidRDefault="00DA5AFA" w:rsidP="00DA5AFA">
      <w:pPr>
        <w:spacing w:line="360" w:lineRule="auto"/>
        <w:jc w:val="center"/>
        <w:outlineLvl w:val="1"/>
        <w:rPr>
          <w:b/>
          <w:bCs/>
          <w:sz w:val="24"/>
          <w:szCs w:val="24"/>
          <w:lang w:eastAsia="it-IT"/>
        </w:rPr>
      </w:pPr>
      <w:r w:rsidRPr="00DA5AFA">
        <w:rPr>
          <w:b/>
          <w:bCs/>
          <w:sz w:val="24"/>
          <w:szCs w:val="24"/>
          <w:lang w:eastAsia="it-IT"/>
        </w:rPr>
        <w:t>DICHIARA</w:t>
      </w:r>
    </w:p>
    <w:p w14:paraId="2F671120" w14:textId="77777777" w:rsidR="00DA5AFA" w:rsidRPr="00DA5AFA" w:rsidRDefault="00DA5AFA" w:rsidP="00DA5AFA">
      <w:pPr>
        <w:spacing w:line="360" w:lineRule="auto"/>
        <w:jc w:val="both"/>
        <w:outlineLvl w:val="1"/>
        <w:rPr>
          <w:sz w:val="24"/>
          <w:szCs w:val="24"/>
          <w:lang w:eastAsia="it-IT"/>
        </w:rPr>
      </w:pPr>
      <w:r w:rsidRPr="00DA5AFA">
        <w:rPr>
          <w:sz w:val="24"/>
          <w:szCs w:val="24"/>
          <w:lang w:eastAsia="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008CDD2" w14:textId="77777777" w:rsidR="00DA5AFA" w:rsidRPr="00DA5AFA" w:rsidRDefault="00DA5AFA" w:rsidP="00DA5AFA">
      <w:pPr>
        <w:widowControl/>
        <w:numPr>
          <w:ilvl w:val="0"/>
          <w:numId w:val="6"/>
        </w:numPr>
        <w:autoSpaceDE/>
        <w:autoSpaceDN/>
        <w:spacing w:line="360" w:lineRule="auto"/>
        <w:jc w:val="both"/>
        <w:outlineLvl w:val="1"/>
        <w:rPr>
          <w:sz w:val="24"/>
          <w:szCs w:val="24"/>
          <w:lang w:eastAsia="it-IT"/>
        </w:rPr>
      </w:pPr>
      <w:r w:rsidRPr="00DA5AFA">
        <w:rPr>
          <w:sz w:val="24"/>
          <w:szCs w:val="24"/>
          <w:lang w:eastAsia="it-IT"/>
        </w:rPr>
        <w:t xml:space="preserve">Di non trovarsi in situazione di incompatibilità, ai sensi di quanto previsto dal d.lgs. n. 39/2013 e dall’art. 53, del d.lgs. n. 165/2001; </w:t>
      </w:r>
    </w:p>
    <w:p w14:paraId="0CCCB8ED" w14:textId="77777777" w:rsidR="00DA5AFA" w:rsidRPr="00DA5AFA" w:rsidRDefault="00DA5AFA" w:rsidP="00DA5AFA">
      <w:pPr>
        <w:spacing w:line="360" w:lineRule="auto"/>
        <w:jc w:val="both"/>
        <w:outlineLvl w:val="1"/>
        <w:rPr>
          <w:sz w:val="24"/>
          <w:szCs w:val="24"/>
          <w:lang w:eastAsia="it-IT"/>
        </w:rPr>
      </w:pPr>
      <w:r w:rsidRPr="00DA5AFA">
        <w:rPr>
          <w:sz w:val="24"/>
          <w:szCs w:val="24"/>
          <w:lang w:eastAsia="it-IT"/>
        </w:rPr>
        <w:t xml:space="preserve">ovvero, nel caso in cui sussistano situazioni di incompatibilità, che le stesse sono le </w:t>
      </w:r>
      <w:proofErr w:type="gramStart"/>
      <w:r w:rsidRPr="00DA5AFA">
        <w:rPr>
          <w:sz w:val="24"/>
          <w:szCs w:val="24"/>
          <w:lang w:eastAsia="it-IT"/>
        </w:rPr>
        <w:t>seguenti:_</w:t>
      </w:r>
      <w:proofErr w:type="gramEnd"/>
      <w:r w:rsidRPr="00DA5AFA">
        <w:rPr>
          <w:sz w:val="24"/>
          <w:szCs w:val="24"/>
          <w:lang w:eastAsia="it-IT"/>
        </w:rPr>
        <w:t>________________________________________________________________________</w:t>
      </w:r>
    </w:p>
    <w:p w14:paraId="24DF0217" w14:textId="77777777" w:rsidR="00DA5AFA" w:rsidRPr="00DA5AFA" w:rsidRDefault="00DA5AFA" w:rsidP="00DA5AFA">
      <w:pPr>
        <w:widowControl/>
        <w:numPr>
          <w:ilvl w:val="0"/>
          <w:numId w:val="6"/>
        </w:numPr>
        <w:autoSpaceDE/>
        <w:autoSpaceDN/>
        <w:spacing w:line="360" w:lineRule="auto"/>
        <w:jc w:val="both"/>
        <w:outlineLvl w:val="1"/>
        <w:rPr>
          <w:sz w:val="24"/>
          <w:szCs w:val="24"/>
          <w:lang w:eastAsia="it-IT"/>
        </w:rPr>
      </w:pPr>
      <w:r w:rsidRPr="00DA5AFA">
        <w:rPr>
          <w:sz w:val="24"/>
          <w:szCs w:val="24"/>
          <w:lang w:eastAsia="it-IT"/>
        </w:rPr>
        <w:t>di non avere, direttamente o indirettamente, un interesse finanziario, economico o altro interesse personale nel procedimento in esame, né di trovarsi in altra condizione di conflitto di interessi (neppure potenziale) ai sensi dell’art. 6-bis della legge n. 241/1990. In particolare, che l’assunzione dell’incarico di Responsabile del procedimento:</w:t>
      </w:r>
    </w:p>
    <w:p w14:paraId="1A5FE35B" w14:textId="77777777" w:rsidR="00DA5AFA" w:rsidRPr="00DA5AFA" w:rsidRDefault="00DA5AFA" w:rsidP="00DA5AFA">
      <w:pPr>
        <w:widowControl/>
        <w:numPr>
          <w:ilvl w:val="0"/>
          <w:numId w:val="7"/>
        </w:numPr>
        <w:autoSpaceDE/>
        <w:autoSpaceDN/>
        <w:spacing w:line="360" w:lineRule="auto"/>
        <w:jc w:val="both"/>
        <w:outlineLvl w:val="1"/>
        <w:rPr>
          <w:sz w:val="24"/>
          <w:szCs w:val="24"/>
          <w:lang w:eastAsia="it-IT"/>
        </w:rPr>
      </w:pPr>
      <w:r w:rsidRPr="00DA5AFA">
        <w:rPr>
          <w:sz w:val="24"/>
          <w:szCs w:val="24"/>
          <w:lang w:eastAsia="it-IT"/>
        </w:rPr>
        <w:t>non coinvolge interessi propri;</w:t>
      </w:r>
    </w:p>
    <w:p w14:paraId="6BA1D9F8" w14:textId="77777777" w:rsidR="00DA5AFA" w:rsidRPr="00DA5AFA" w:rsidRDefault="00DA5AFA" w:rsidP="00DA5AFA">
      <w:pPr>
        <w:widowControl/>
        <w:numPr>
          <w:ilvl w:val="0"/>
          <w:numId w:val="7"/>
        </w:numPr>
        <w:autoSpaceDE/>
        <w:autoSpaceDN/>
        <w:spacing w:line="360" w:lineRule="auto"/>
        <w:jc w:val="both"/>
        <w:outlineLvl w:val="1"/>
        <w:rPr>
          <w:sz w:val="24"/>
          <w:szCs w:val="24"/>
          <w:lang w:eastAsia="it-IT"/>
        </w:rPr>
      </w:pPr>
      <w:r w:rsidRPr="00DA5AFA">
        <w:rPr>
          <w:sz w:val="24"/>
          <w:szCs w:val="24"/>
          <w:lang w:eastAsia="it-IT"/>
        </w:rPr>
        <w:t>non coinvolge interessi di parenti, affini entro il secondo grado, del coniuge o di conviventi, oppure di persone con le quali abbia rapporti di frequentazione abituale;</w:t>
      </w:r>
    </w:p>
    <w:p w14:paraId="3B33FCF9" w14:textId="77777777" w:rsidR="00DA5AFA" w:rsidRPr="00DA5AFA" w:rsidRDefault="00DA5AFA" w:rsidP="00DA5AFA">
      <w:pPr>
        <w:widowControl/>
        <w:numPr>
          <w:ilvl w:val="0"/>
          <w:numId w:val="7"/>
        </w:numPr>
        <w:autoSpaceDE/>
        <w:autoSpaceDN/>
        <w:spacing w:line="360" w:lineRule="auto"/>
        <w:jc w:val="both"/>
        <w:outlineLvl w:val="1"/>
        <w:rPr>
          <w:sz w:val="24"/>
          <w:szCs w:val="24"/>
          <w:lang w:eastAsia="it-IT"/>
        </w:rPr>
      </w:pPr>
      <w:r w:rsidRPr="00DA5AFA">
        <w:rPr>
          <w:sz w:val="24"/>
          <w:szCs w:val="24"/>
          <w:lang w:eastAsia="it-IT"/>
        </w:rPr>
        <w:t>non coinvolge interessi di soggetti od organizzazioni con cui egli o il coniuge abbia causa pendente o grave inimicizia o rapporti di credito o debito significativi;</w:t>
      </w:r>
    </w:p>
    <w:p w14:paraId="547CBC4A" w14:textId="77777777" w:rsidR="00DA5AFA" w:rsidRPr="00DA5AFA" w:rsidRDefault="00DA5AFA" w:rsidP="00DA5AFA">
      <w:pPr>
        <w:widowControl/>
        <w:numPr>
          <w:ilvl w:val="0"/>
          <w:numId w:val="7"/>
        </w:numPr>
        <w:autoSpaceDE/>
        <w:autoSpaceDN/>
        <w:spacing w:line="360" w:lineRule="auto"/>
        <w:jc w:val="both"/>
        <w:outlineLvl w:val="1"/>
        <w:rPr>
          <w:sz w:val="24"/>
          <w:szCs w:val="24"/>
          <w:lang w:eastAsia="it-IT"/>
        </w:rPr>
      </w:pPr>
      <w:r w:rsidRPr="00DA5AFA">
        <w:rPr>
          <w:sz w:val="24"/>
          <w:szCs w:val="24"/>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05048EF" w14:textId="77777777" w:rsidR="00DA5AFA" w:rsidRPr="00DA5AFA" w:rsidRDefault="00DA5AFA" w:rsidP="00DA5AFA">
      <w:pPr>
        <w:widowControl/>
        <w:numPr>
          <w:ilvl w:val="0"/>
          <w:numId w:val="6"/>
        </w:numPr>
        <w:autoSpaceDE/>
        <w:autoSpaceDN/>
        <w:spacing w:line="360" w:lineRule="auto"/>
        <w:jc w:val="both"/>
        <w:outlineLvl w:val="1"/>
        <w:rPr>
          <w:sz w:val="24"/>
          <w:szCs w:val="24"/>
          <w:lang w:eastAsia="it-IT"/>
        </w:rPr>
      </w:pPr>
      <w:r w:rsidRPr="00DA5AFA">
        <w:rPr>
          <w:sz w:val="24"/>
          <w:szCs w:val="24"/>
          <w:lang w:eastAsia="it-IT"/>
        </w:rPr>
        <w:lastRenderedPageBreak/>
        <w:t>che non sussistono diverse ragioni di opportunità che si frappongano al conferimento dell’incarico in questione;</w:t>
      </w:r>
    </w:p>
    <w:p w14:paraId="330AE1CD" w14:textId="77777777" w:rsidR="00DA5AFA" w:rsidRPr="00DA5AFA" w:rsidRDefault="00DA5AFA" w:rsidP="00DA5AFA">
      <w:pPr>
        <w:widowControl/>
        <w:numPr>
          <w:ilvl w:val="0"/>
          <w:numId w:val="6"/>
        </w:numPr>
        <w:autoSpaceDE/>
        <w:autoSpaceDN/>
        <w:spacing w:line="360" w:lineRule="auto"/>
        <w:jc w:val="both"/>
        <w:outlineLvl w:val="1"/>
        <w:rPr>
          <w:sz w:val="24"/>
          <w:szCs w:val="24"/>
          <w:lang w:eastAsia="it-IT"/>
        </w:rPr>
      </w:pPr>
      <w:r w:rsidRPr="00DA5AFA">
        <w:rPr>
          <w:sz w:val="24"/>
          <w:szCs w:val="24"/>
          <w:lang w:eastAsia="it-IT"/>
        </w:rPr>
        <w:t>di aver preso piena cognizione del D.M. 26 aprile 2022, n. 105, recante il Codice di Comportamento dei dipendenti del Ministero dell’istruzione e del merito;</w:t>
      </w:r>
    </w:p>
    <w:p w14:paraId="43853B4E" w14:textId="77777777" w:rsidR="00DA5AFA" w:rsidRPr="00DA5AFA" w:rsidRDefault="00DA5AFA" w:rsidP="00DA5AFA">
      <w:pPr>
        <w:widowControl/>
        <w:numPr>
          <w:ilvl w:val="0"/>
          <w:numId w:val="6"/>
        </w:numPr>
        <w:autoSpaceDE/>
        <w:autoSpaceDN/>
        <w:spacing w:line="360" w:lineRule="auto"/>
        <w:jc w:val="both"/>
        <w:outlineLvl w:val="1"/>
        <w:rPr>
          <w:sz w:val="24"/>
          <w:szCs w:val="24"/>
          <w:lang w:eastAsia="it-IT"/>
        </w:rPr>
      </w:pPr>
      <w:r w:rsidRPr="00DA5AFA">
        <w:rPr>
          <w:sz w:val="24"/>
          <w:szCs w:val="24"/>
          <w:lang w:eastAsia="it-IT"/>
        </w:rPr>
        <w:t>di impegnarsi a comunicare tempestivamente all’Istituzione scolastica eventuali variazioni che dovessero intervenire nel corso dello svolgimento dell’incarico;</w:t>
      </w:r>
    </w:p>
    <w:p w14:paraId="69410443" w14:textId="77777777" w:rsidR="00DA5AFA" w:rsidRPr="00DA5AFA" w:rsidRDefault="00DA5AFA" w:rsidP="00DA5AFA">
      <w:pPr>
        <w:widowControl/>
        <w:numPr>
          <w:ilvl w:val="0"/>
          <w:numId w:val="6"/>
        </w:numPr>
        <w:autoSpaceDE/>
        <w:autoSpaceDN/>
        <w:spacing w:line="360" w:lineRule="auto"/>
        <w:jc w:val="both"/>
        <w:outlineLvl w:val="1"/>
        <w:rPr>
          <w:sz w:val="24"/>
          <w:szCs w:val="24"/>
          <w:lang w:eastAsia="it-IT"/>
        </w:rPr>
      </w:pPr>
      <w:r w:rsidRPr="00DA5AFA">
        <w:rPr>
          <w:sz w:val="24"/>
          <w:szCs w:val="24"/>
          <w:lang w:eastAsia="it-IT"/>
        </w:rPr>
        <w:t>di impegnarsi altresì a comunicare all’Istituzione scolastica qualsiasi altra circostanza sopravvenuta di carattere ostativo rispetto all’espletamento dell’incarico;</w:t>
      </w:r>
    </w:p>
    <w:p w14:paraId="7E4D71E0" w14:textId="77777777" w:rsidR="00DA5AFA" w:rsidRPr="00DA5AFA" w:rsidRDefault="00DA5AFA" w:rsidP="00DA5AFA">
      <w:pPr>
        <w:widowControl/>
        <w:numPr>
          <w:ilvl w:val="0"/>
          <w:numId w:val="6"/>
        </w:numPr>
        <w:autoSpaceDE/>
        <w:autoSpaceDN/>
        <w:spacing w:line="360" w:lineRule="auto"/>
        <w:jc w:val="both"/>
        <w:outlineLvl w:val="1"/>
        <w:rPr>
          <w:sz w:val="24"/>
          <w:szCs w:val="24"/>
          <w:lang w:eastAsia="it-IT"/>
        </w:rPr>
      </w:pPr>
      <w:r w:rsidRPr="00DA5AFA">
        <w:rPr>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C16A205" w14:textId="77777777" w:rsidR="00DA5AFA" w:rsidRPr="00DA5AFA" w:rsidRDefault="00DA5AFA" w:rsidP="00DA5AFA">
      <w:pPr>
        <w:spacing w:line="360" w:lineRule="auto"/>
        <w:jc w:val="both"/>
        <w:outlineLvl w:val="1"/>
        <w:rPr>
          <w:sz w:val="24"/>
          <w:szCs w:val="24"/>
          <w:lang w:eastAsia="it-IT"/>
        </w:rPr>
      </w:pPr>
    </w:p>
    <w:p w14:paraId="0B529F91" w14:textId="77777777" w:rsidR="00DA5AFA" w:rsidRPr="00DA5AFA" w:rsidRDefault="00DA5AFA" w:rsidP="00DA5AFA">
      <w:pPr>
        <w:spacing w:line="360" w:lineRule="auto"/>
        <w:jc w:val="both"/>
        <w:outlineLvl w:val="1"/>
        <w:rPr>
          <w:sz w:val="24"/>
          <w:szCs w:val="24"/>
          <w:lang w:eastAsia="it-IT"/>
        </w:rPr>
      </w:pPr>
      <w:r w:rsidRPr="00DA5AFA">
        <w:rPr>
          <w:sz w:val="24"/>
          <w:szCs w:val="24"/>
          <w:lang w:eastAsia="it-IT"/>
        </w:rPr>
        <w:t xml:space="preserve">lì, ______________ </w:t>
      </w:r>
      <w:r w:rsidRPr="00DA5AFA">
        <w:rPr>
          <w:sz w:val="24"/>
          <w:szCs w:val="24"/>
          <w:lang w:eastAsia="it-IT"/>
        </w:rPr>
        <w:tab/>
      </w:r>
      <w:r w:rsidRPr="00DA5AFA">
        <w:rPr>
          <w:sz w:val="24"/>
          <w:szCs w:val="24"/>
          <w:lang w:eastAsia="it-IT"/>
        </w:rPr>
        <w:tab/>
      </w:r>
      <w:r w:rsidRPr="00DA5AFA">
        <w:rPr>
          <w:sz w:val="24"/>
          <w:szCs w:val="24"/>
          <w:lang w:eastAsia="it-IT"/>
        </w:rPr>
        <w:tab/>
      </w:r>
      <w:r w:rsidRPr="00DA5AFA">
        <w:rPr>
          <w:sz w:val="24"/>
          <w:szCs w:val="24"/>
          <w:lang w:eastAsia="it-IT"/>
        </w:rPr>
        <w:tab/>
      </w:r>
      <w:r w:rsidRPr="00DA5AFA">
        <w:rPr>
          <w:sz w:val="24"/>
          <w:szCs w:val="24"/>
          <w:lang w:eastAsia="it-IT"/>
        </w:rPr>
        <w:tab/>
      </w:r>
      <w:r w:rsidRPr="00DA5AFA">
        <w:rPr>
          <w:sz w:val="24"/>
          <w:szCs w:val="24"/>
          <w:lang w:eastAsia="it-IT"/>
        </w:rPr>
        <w:tab/>
      </w:r>
      <w:r w:rsidRPr="00DA5AFA">
        <w:rPr>
          <w:sz w:val="24"/>
          <w:szCs w:val="24"/>
          <w:lang w:eastAsia="it-IT"/>
        </w:rPr>
        <w:tab/>
        <w:t>IL DICHIARANTE</w:t>
      </w:r>
    </w:p>
    <w:p w14:paraId="7BC039FD" w14:textId="77777777" w:rsidR="00DA5AFA" w:rsidRPr="00DA5AFA" w:rsidRDefault="00DA5AFA" w:rsidP="00DA5AFA">
      <w:pPr>
        <w:spacing w:line="360" w:lineRule="auto"/>
        <w:jc w:val="both"/>
        <w:outlineLvl w:val="1"/>
        <w:rPr>
          <w:sz w:val="24"/>
          <w:szCs w:val="24"/>
          <w:lang w:eastAsia="it-IT"/>
        </w:rPr>
      </w:pPr>
      <w:r w:rsidRPr="00DA5AFA">
        <w:rPr>
          <w:sz w:val="24"/>
          <w:szCs w:val="24"/>
          <w:lang w:eastAsia="it-IT"/>
        </w:rPr>
        <w:tab/>
      </w:r>
      <w:r w:rsidRPr="00DA5AFA">
        <w:rPr>
          <w:sz w:val="24"/>
          <w:szCs w:val="24"/>
          <w:lang w:eastAsia="it-IT"/>
        </w:rPr>
        <w:tab/>
      </w:r>
      <w:r w:rsidRPr="00DA5AFA">
        <w:rPr>
          <w:sz w:val="24"/>
          <w:szCs w:val="24"/>
          <w:lang w:eastAsia="it-IT"/>
        </w:rPr>
        <w:tab/>
      </w:r>
      <w:r w:rsidRPr="00DA5AFA">
        <w:rPr>
          <w:sz w:val="24"/>
          <w:szCs w:val="24"/>
          <w:lang w:eastAsia="it-IT"/>
        </w:rPr>
        <w:tab/>
      </w:r>
      <w:r w:rsidRPr="00DA5AFA">
        <w:rPr>
          <w:sz w:val="24"/>
          <w:szCs w:val="24"/>
          <w:lang w:eastAsia="it-IT"/>
        </w:rPr>
        <w:tab/>
      </w:r>
      <w:r w:rsidRPr="00DA5AFA">
        <w:rPr>
          <w:sz w:val="24"/>
          <w:szCs w:val="24"/>
          <w:lang w:eastAsia="it-IT"/>
        </w:rPr>
        <w:tab/>
      </w:r>
      <w:r w:rsidRPr="00DA5AFA">
        <w:rPr>
          <w:sz w:val="24"/>
          <w:szCs w:val="24"/>
          <w:lang w:eastAsia="it-IT"/>
        </w:rPr>
        <w:tab/>
      </w:r>
      <w:r w:rsidRPr="00DA5AFA">
        <w:rPr>
          <w:sz w:val="24"/>
          <w:szCs w:val="24"/>
          <w:lang w:eastAsia="it-IT"/>
        </w:rPr>
        <w:tab/>
      </w:r>
      <w:bookmarkStart w:id="3" w:name="_Hlk86072743"/>
      <w:r w:rsidRPr="00DA5AFA">
        <w:rPr>
          <w:sz w:val="24"/>
          <w:szCs w:val="24"/>
          <w:lang w:eastAsia="it-IT"/>
        </w:rPr>
        <w:t>___________________</w:t>
      </w:r>
      <w:bookmarkEnd w:id="3"/>
      <w:r w:rsidRPr="00DA5AFA">
        <w:rPr>
          <w:sz w:val="24"/>
          <w:szCs w:val="24"/>
          <w:lang w:eastAsia="it-IT"/>
        </w:rPr>
        <w:t>_______</w:t>
      </w:r>
    </w:p>
    <w:p w14:paraId="187DA795" w14:textId="77777777" w:rsidR="00DA5AFA" w:rsidRPr="00DA5AFA" w:rsidRDefault="00DA5AFA" w:rsidP="00DA5AFA">
      <w:pPr>
        <w:spacing w:line="360" w:lineRule="auto"/>
        <w:jc w:val="both"/>
        <w:outlineLvl w:val="1"/>
        <w:rPr>
          <w:sz w:val="24"/>
          <w:szCs w:val="24"/>
          <w:lang w:eastAsia="it-IT"/>
        </w:rPr>
      </w:pPr>
    </w:p>
    <w:p w14:paraId="2792BE98" w14:textId="77777777" w:rsidR="00DA5AFA" w:rsidRPr="00DA5AFA" w:rsidRDefault="00DA5AFA" w:rsidP="00DA5AFA">
      <w:pPr>
        <w:spacing w:line="360" w:lineRule="auto"/>
        <w:jc w:val="both"/>
        <w:outlineLvl w:val="1"/>
        <w:rPr>
          <w:b/>
          <w:bCs/>
          <w:sz w:val="24"/>
          <w:szCs w:val="24"/>
          <w:lang w:eastAsia="it-IT"/>
        </w:rPr>
      </w:pPr>
      <w:r w:rsidRPr="00DA5AFA">
        <w:rPr>
          <w:b/>
          <w:bCs/>
          <w:sz w:val="24"/>
          <w:szCs w:val="24"/>
          <w:lang w:eastAsia="it-IT"/>
        </w:rPr>
        <w:t>[eventuale, ove il documento non sia sottoscritto digitalmente] copia firmata del documento di identità del sottoscrittore, in corso di validità.</w:t>
      </w:r>
    </w:p>
    <w:p w14:paraId="43A6A14A" w14:textId="77777777" w:rsidR="00DA5AFA" w:rsidRPr="00DA5AFA" w:rsidRDefault="00DA5AFA" w:rsidP="00DA5AFA">
      <w:pPr>
        <w:spacing w:line="360" w:lineRule="auto"/>
        <w:jc w:val="both"/>
        <w:outlineLvl w:val="1"/>
        <w:rPr>
          <w:sz w:val="24"/>
          <w:szCs w:val="24"/>
          <w:lang w:eastAsia="it-IT"/>
        </w:rPr>
      </w:pPr>
    </w:p>
    <w:p w14:paraId="6A866614" w14:textId="77777777" w:rsidR="00DA5AFA" w:rsidRPr="00DA5AFA" w:rsidRDefault="00DA5AFA" w:rsidP="00DA5AFA">
      <w:pPr>
        <w:spacing w:line="360" w:lineRule="auto"/>
        <w:jc w:val="both"/>
        <w:outlineLvl w:val="1"/>
        <w:rPr>
          <w:b/>
          <w:bCs/>
          <w:sz w:val="24"/>
          <w:szCs w:val="24"/>
          <w:lang w:eastAsia="it-IT"/>
        </w:rPr>
      </w:pPr>
    </w:p>
    <w:p w14:paraId="4106F112" w14:textId="77777777" w:rsidR="00DA5AFA" w:rsidRPr="00DA5AFA" w:rsidRDefault="00DA5AFA" w:rsidP="00DA5AFA">
      <w:pPr>
        <w:spacing w:line="360" w:lineRule="auto"/>
        <w:jc w:val="center"/>
        <w:rPr>
          <w:sz w:val="24"/>
          <w:szCs w:val="24"/>
        </w:rPr>
      </w:pPr>
    </w:p>
    <w:p w14:paraId="425B1748" w14:textId="77777777" w:rsidR="00DA5AFA" w:rsidRPr="00DA5AFA" w:rsidRDefault="00DA5AFA" w:rsidP="00DA5AFA"/>
    <w:p w14:paraId="5ADD7D23" w14:textId="69C2A382" w:rsidR="009D6321" w:rsidRPr="00DA5AFA" w:rsidRDefault="009D6321" w:rsidP="00DA5AFA"/>
    <w:sectPr w:rsidR="009D6321" w:rsidRPr="00DA5AFA" w:rsidSect="00695422">
      <w:headerReference w:type="default" r:id="rId7"/>
      <w:footerReference w:type="default" r:id="rId8"/>
      <w:pgSz w:w="11910" w:h="16840"/>
      <w:pgMar w:top="3261" w:right="850" w:bottom="1660" w:left="992" w:header="708" w:footer="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DC2B0" w14:textId="77777777" w:rsidR="005027D0" w:rsidRDefault="005027D0">
      <w:r>
        <w:separator/>
      </w:r>
    </w:p>
  </w:endnote>
  <w:endnote w:type="continuationSeparator" w:id="0">
    <w:p w14:paraId="2798BEAE" w14:textId="77777777" w:rsidR="005027D0" w:rsidRDefault="00502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w:panose1 w:val="02020502060401020303"/>
    <w:charset w:val="00"/>
    <w:family w:val="roman"/>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4A91E" w14:textId="2A4F4084" w:rsidR="009D6321" w:rsidRDefault="001703A3" w:rsidP="00764677">
    <w:pPr>
      <w:pStyle w:val="Pidipagina"/>
      <w:tabs>
        <w:tab w:val="clear" w:pos="9638"/>
        <w:tab w:val="right" w:pos="9923"/>
      </w:tabs>
      <w:ind w:left="-567" w:right="-422"/>
    </w:pPr>
    <w:r w:rsidRPr="001703A3">
      <w:rPr>
        <w:noProof/>
        <w:lang w:eastAsia="it-IT"/>
      </w:rPr>
      <w:drawing>
        <wp:inline distT="0" distB="0" distL="0" distR="0" wp14:anchorId="71CAA545" wp14:editId="6B5FDEC1">
          <wp:extent cx="1047750" cy="486455"/>
          <wp:effectExtent l="0" t="0" r="0" b="889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66822" cy="495310"/>
                  </a:xfrm>
                  <a:prstGeom prst="rect">
                    <a:avLst/>
                  </a:prstGeom>
                </pic:spPr>
              </pic:pic>
            </a:graphicData>
          </a:graphic>
        </wp:inline>
      </w:drawing>
    </w:r>
    <w:r>
      <w:rPr>
        <w:noProof/>
        <w:lang w:eastAsia="it-IT"/>
      </w:rPr>
      <w:drawing>
        <wp:inline distT="0" distB="0" distL="0" distR="0" wp14:anchorId="56294A02" wp14:editId="00ABA221">
          <wp:extent cx="3400425" cy="685800"/>
          <wp:effectExtent l="0" t="0" r="9525" b="0"/>
          <wp:docPr id="19" name="Immagine 19"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50230" cy="796685"/>
                  </a:xfrm>
                  <a:prstGeom prst="rect">
                    <a:avLst/>
                  </a:prstGeom>
                  <a:noFill/>
                  <a:ln>
                    <a:noFill/>
                  </a:ln>
                </pic:spPr>
              </pic:pic>
            </a:graphicData>
          </a:graphic>
        </wp:inline>
      </w:drawing>
    </w:r>
    <w:r w:rsidR="00764677">
      <w:rPr>
        <w:noProof/>
        <w:lang w:eastAsia="it-IT"/>
      </w:rPr>
      <w:drawing>
        <wp:inline distT="0" distB="0" distL="0" distR="0" wp14:anchorId="08029B2D" wp14:editId="3D6ACEB0">
          <wp:extent cx="1076325" cy="466725"/>
          <wp:effectExtent l="0" t="0" r="9525" b="9525"/>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66725"/>
                  </a:xfrm>
                  <a:prstGeom prst="rect">
                    <a:avLst/>
                  </a:prstGeom>
                  <a:noFill/>
                </pic:spPr>
              </pic:pic>
            </a:graphicData>
          </a:graphic>
        </wp:inline>
      </w:drawing>
    </w:r>
    <w:r w:rsidR="00EA4D6E">
      <w:rPr>
        <w:noProof/>
        <w:lang w:eastAsia="it-IT"/>
      </w:rPr>
      <w:drawing>
        <wp:inline distT="0" distB="0" distL="0" distR="0" wp14:anchorId="106B7BFF" wp14:editId="4E90F12B">
          <wp:extent cx="1038225" cy="475615"/>
          <wp:effectExtent l="0" t="0" r="9525" b="635"/>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145" cy="492070"/>
                  </a:xfrm>
                  <a:prstGeom prst="rect">
                    <a:avLst/>
                  </a:prstGeom>
                  <a:noFill/>
                </pic:spPr>
              </pic:pic>
            </a:graphicData>
          </a:graphic>
        </wp:inline>
      </w:drawing>
    </w:r>
  </w:p>
  <w:p w14:paraId="40A1A186" w14:textId="61FC0D16" w:rsidR="00EA4D6E" w:rsidRPr="002F3A3E" w:rsidRDefault="00EA4D6E" w:rsidP="00764677">
    <w:pPr>
      <w:pStyle w:val="Pidipagina"/>
      <w:ind w:left="851" w:right="-2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ACF0F" w14:textId="77777777" w:rsidR="005027D0" w:rsidRDefault="005027D0">
      <w:r>
        <w:separator/>
      </w:r>
    </w:p>
  </w:footnote>
  <w:footnote w:type="continuationSeparator" w:id="0">
    <w:p w14:paraId="6D4A72E8" w14:textId="77777777" w:rsidR="005027D0" w:rsidRDefault="00502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10389" w:type="dxa"/>
      <w:jc w:val="center"/>
      <w:tblLook w:val="04A0" w:firstRow="1" w:lastRow="0" w:firstColumn="1" w:lastColumn="0" w:noHBand="0" w:noVBand="1"/>
    </w:tblPr>
    <w:tblGrid>
      <w:gridCol w:w="1696"/>
      <w:gridCol w:w="6993"/>
      <w:gridCol w:w="1700"/>
    </w:tblGrid>
    <w:tr w:rsidR="00290028" w14:paraId="2DB6C1C7" w14:textId="77777777" w:rsidTr="0083217D">
      <w:trPr>
        <w:trHeight w:val="1975"/>
        <w:jc w:val="center"/>
      </w:trPr>
      <w:tc>
        <w:tcPr>
          <w:tcW w:w="1696" w:type="dxa"/>
        </w:tcPr>
        <w:p w14:paraId="28CECA86" w14:textId="77777777" w:rsidR="00290028" w:rsidRDefault="00290028" w:rsidP="00290028">
          <w:r>
            <w:rPr>
              <w:rFonts w:ascii="Segoe UI" w:hAnsi="Segoe UI" w:cs="Segoe UI"/>
              <w:noProof/>
              <w:lang w:eastAsia="it-IT"/>
            </w:rPr>
            <w:drawing>
              <wp:anchor distT="0" distB="0" distL="114300" distR="114300" simplePos="0" relativeHeight="251660288" behindDoc="1" locked="0" layoutInCell="1" allowOverlap="1" wp14:anchorId="5734B4C0" wp14:editId="1C071234">
                <wp:simplePos x="0" y="0"/>
                <wp:positionH relativeFrom="column">
                  <wp:posOffset>-939</wp:posOffset>
                </wp:positionH>
                <wp:positionV relativeFrom="paragraph">
                  <wp:posOffset>231242</wp:posOffset>
                </wp:positionV>
                <wp:extent cx="904875" cy="904875"/>
                <wp:effectExtent l="0" t="0" r="9525" b="9525"/>
                <wp:wrapTight wrapText="bothSides">
                  <wp:wrapPolygon edited="0">
                    <wp:start x="0" y="0"/>
                    <wp:lineTo x="0" y="21373"/>
                    <wp:lineTo x="21373" y="21373"/>
                    <wp:lineTo x="21373" y="0"/>
                    <wp:lineTo x="0" y="0"/>
                  </wp:wrapPolygon>
                </wp:wrapTight>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993" w:type="dxa"/>
        </w:tcPr>
        <w:p w14:paraId="203C3266" w14:textId="77777777" w:rsidR="00290028" w:rsidRDefault="00290028" w:rsidP="00290028">
          <w:pPr>
            <w:pStyle w:val="TableParagraph"/>
            <w:spacing w:before="12"/>
            <w:ind w:left="277" w:right="-114" w:hanging="380"/>
            <w:rPr>
              <w:rFonts w:ascii="Perpetua" w:hAnsi="Perpetua"/>
              <w:b/>
              <w:sz w:val="32"/>
              <w:szCs w:val="32"/>
            </w:rPr>
          </w:pPr>
        </w:p>
        <w:p w14:paraId="406643FA" w14:textId="429F7CB8" w:rsidR="00290028" w:rsidRPr="007075F1" w:rsidRDefault="00290028" w:rsidP="00290028">
          <w:pPr>
            <w:pStyle w:val="TableParagraph"/>
            <w:spacing w:before="12"/>
            <w:ind w:left="277" w:right="-114" w:hanging="380"/>
            <w:jc w:val="center"/>
            <w:rPr>
              <w:rFonts w:ascii="Perpetua" w:hAnsi="Perpetua"/>
              <w:b/>
              <w:sz w:val="32"/>
              <w:szCs w:val="32"/>
            </w:rPr>
          </w:pPr>
          <w:r w:rsidRPr="00030CB8">
            <w:rPr>
              <w:rFonts w:ascii="Perpetua" w:hAnsi="Perpetua"/>
              <w:b/>
              <w:sz w:val="32"/>
              <w:szCs w:val="32"/>
            </w:rPr>
            <w:t>ISTITUTO</w:t>
          </w:r>
          <w:r w:rsidRPr="00030CB8">
            <w:rPr>
              <w:rFonts w:ascii="Perpetua" w:hAnsi="Perpetua"/>
              <w:b/>
              <w:spacing w:val="-8"/>
              <w:sz w:val="32"/>
              <w:szCs w:val="32"/>
            </w:rPr>
            <w:t xml:space="preserve"> </w:t>
          </w:r>
          <w:r w:rsidRPr="00030CB8">
            <w:rPr>
              <w:rFonts w:ascii="Perpetua" w:hAnsi="Perpetua"/>
              <w:b/>
              <w:sz w:val="32"/>
              <w:szCs w:val="32"/>
            </w:rPr>
            <w:t>COMPR</w:t>
          </w:r>
          <w:r>
            <w:rPr>
              <w:rFonts w:ascii="Perpetua" w:hAnsi="Perpetua"/>
              <w:b/>
              <w:sz w:val="32"/>
              <w:szCs w:val="32"/>
            </w:rPr>
            <w:t xml:space="preserve">ENSIVO </w:t>
          </w:r>
          <w:r w:rsidRPr="00030CB8">
            <w:rPr>
              <w:rFonts w:ascii="Perpetua" w:hAnsi="Perpetua"/>
              <w:b/>
              <w:sz w:val="32"/>
              <w:szCs w:val="32"/>
            </w:rPr>
            <w:t>“Don</w:t>
          </w:r>
          <w:r w:rsidRPr="00030CB8">
            <w:rPr>
              <w:rFonts w:ascii="Perpetua" w:hAnsi="Perpetua"/>
              <w:b/>
              <w:spacing w:val="-8"/>
              <w:sz w:val="32"/>
              <w:szCs w:val="32"/>
            </w:rPr>
            <w:t xml:space="preserve"> </w:t>
          </w:r>
          <w:r w:rsidRPr="00030CB8">
            <w:rPr>
              <w:rFonts w:ascii="Perpetua" w:hAnsi="Perpetua"/>
              <w:b/>
              <w:sz w:val="32"/>
              <w:szCs w:val="32"/>
            </w:rPr>
            <w:t>Antonio</w:t>
          </w:r>
          <w:r w:rsidRPr="00030CB8">
            <w:rPr>
              <w:rFonts w:ascii="Perpetua" w:hAnsi="Perpetua"/>
              <w:b/>
              <w:spacing w:val="-8"/>
              <w:sz w:val="32"/>
              <w:szCs w:val="32"/>
            </w:rPr>
            <w:t xml:space="preserve"> </w:t>
          </w:r>
          <w:r w:rsidRPr="00030CB8">
            <w:rPr>
              <w:rFonts w:ascii="Perpetua" w:hAnsi="Perpetua"/>
              <w:b/>
              <w:sz w:val="32"/>
              <w:szCs w:val="32"/>
            </w:rPr>
            <w:t>Sanna”</w:t>
          </w:r>
        </w:p>
        <w:p w14:paraId="2E4AAE41" w14:textId="77777777" w:rsidR="00290028" w:rsidRPr="00030CB8" w:rsidRDefault="00290028" w:rsidP="00290028">
          <w:pPr>
            <w:pStyle w:val="TableParagraph"/>
            <w:spacing w:before="2"/>
            <w:ind w:left="269" w:right="243"/>
            <w:jc w:val="center"/>
            <w:rPr>
              <w:rFonts w:ascii="Perpetua" w:hAnsi="Perpetua"/>
              <w:bCs/>
              <w:sz w:val="26"/>
              <w:szCs w:val="26"/>
            </w:rPr>
          </w:pPr>
          <w:r w:rsidRPr="00030CB8">
            <w:rPr>
              <w:rFonts w:ascii="Perpetua" w:hAnsi="Perpetua"/>
              <w:bCs/>
              <w:sz w:val="26"/>
              <w:szCs w:val="26"/>
            </w:rPr>
            <w:t>Via</w:t>
          </w:r>
          <w:r w:rsidRPr="00030CB8">
            <w:rPr>
              <w:rFonts w:ascii="Perpetua" w:hAnsi="Perpetua"/>
              <w:bCs/>
              <w:spacing w:val="-8"/>
              <w:sz w:val="26"/>
              <w:szCs w:val="26"/>
            </w:rPr>
            <w:t xml:space="preserve"> </w:t>
          </w:r>
          <w:r w:rsidRPr="00030CB8">
            <w:rPr>
              <w:rFonts w:ascii="Perpetua" w:hAnsi="Perpetua"/>
              <w:bCs/>
              <w:sz w:val="26"/>
              <w:szCs w:val="26"/>
            </w:rPr>
            <w:t>Azuni,</w:t>
          </w:r>
          <w:r w:rsidRPr="00030CB8">
            <w:rPr>
              <w:rFonts w:ascii="Perpetua" w:hAnsi="Perpetua"/>
              <w:bCs/>
              <w:spacing w:val="-10"/>
              <w:sz w:val="26"/>
              <w:szCs w:val="26"/>
            </w:rPr>
            <w:t xml:space="preserve"> 95</w:t>
          </w:r>
          <w:r w:rsidRPr="00030CB8">
            <w:rPr>
              <w:rFonts w:ascii="Perpetua" w:hAnsi="Perpetua"/>
              <w:bCs/>
              <w:spacing w:val="-8"/>
              <w:sz w:val="26"/>
              <w:szCs w:val="26"/>
            </w:rPr>
            <w:t xml:space="preserve"> </w:t>
          </w:r>
          <w:r>
            <w:rPr>
              <w:rFonts w:ascii="Perpetua" w:hAnsi="Perpetua"/>
              <w:bCs/>
              <w:sz w:val="26"/>
              <w:szCs w:val="26"/>
            </w:rPr>
            <w:t>-</w:t>
          </w:r>
          <w:r w:rsidRPr="00030CB8">
            <w:rPr>
              <w:rFonts w:ascii="Perpetua" w:hAnsi="Perpetua"/>
              <w:bCs/>
              <w:spacing w:val="-6"/>
              <w:sz w:val="26"/>
              <w:szCs w:val="26"/>
            </w:rPr>
            <w:t xml:space="preserve"> </w:t>
          </w:r>
          <w:r w:rsidRPr="00030CB8">
            <w:rPr>
              <w:rFonts w:ascii="Perpetua" w:hAnsi="Perpetua"/>
              <w:bCs/>
              <w:sz w:val="26"/>
              <w:szCs w:val="26"/>
            </w:rPr>
            <w:t>07046</w:t>
          </w:r>
          <w:r w:rsidRPr="00030CB8">
            <w:rPr>
              <w:rFonts w:ascii="Perpetua" w:hAnsi="Perpetua"/>
              <w:bCs/>
              <w:spacing w:val="-7"/>
              <w:sz w:val="26"/>
              <w:szCs w:val="26"/>
            </w:rPr>
            <w:t xml:space="preserve"> </w:t>
          </w:r>
          <w:r w:rsidRPr="00030CB8">
            <w:rPr>
              <w:rFonts w:ascii="Perpetua" w:hAnsi="Perpetua"/>
              <w:bCs/>
              <w:sz w:val="26"/>
              <w:szCs w:val="26"/>
            </w:rPr>
            <w:t>PORTO</w:t>
          </w:r>
          <w:r w:rsidRPr="00030CB8">
            <w:rPr>
              <w:rFonts w:ascii="Perpetua" w:hAnsi="Perpetua"/>
              <w:bCs/>
              <w:spacing w:val="-9"/>
              <w:sz w:val="26"/>
              <w:szCs w:val="26"/>
            </w:rPr>
            <w:t xml:space="preserve"> </w:t>
          </w:r>
          <w:r w:rsidRPr="00030CB8">
            <w:rPr>
              <w:rFonts w:ascii="Perpetua" w:hAnsi="Perpetua"/>
              <w:bCs/>
              <w:sz w:val="26"/>
              <w:szCs w:val="26"/>
            </w:rPr>
            <w:t>TORRES</w:t>
          </w:r>
        </w:p>
        <w:p w14:paraId="020BC4B1" w14:textId="77777777" w:rsidR="00290028" w:rsidRPr="00030CB8" w:rsidRDefault="00290028" w:rsidP="00290028">
          <w:pPr>
            <w:jc w:val="center"/>
            <w:rPr>
              <w:rFonts w:ascii="Perpetua" w:hAnsi="Perpetua"/>
              <w:sz w:val="26"/>
              <w:szCs w:val="26"/>
            </w:rPr>
          </w:pPr>
          <w:r w:rsidRPr="00030CB8">
            <w:rPr>
              <w:rFonts w:ascii="Perpetua" w:hAnsi="Perpetua"/>
              <w:sz w:val="26"/>
              <w:szCs w:val="26"/>
            </w:rPr>
            <w:t>Telefon</w:t>
          </w:r>
          <w:r>
            <w:rPr>
              <w:rFonts w:ascii="Perpetua" w:hAnsi="Perpetua"/>
              <w:sz w:val="26"/>
              <w:szCs w:val="26"/>
            </w:rPr>
            <w:t>o:</w:t>
          </w:r>
          <w:r w:rsidRPr="00030CB8">
            <w:rPr>
              <w:rFonts w:ascii="Perpetua" w:hAnsi="Perpetua"/>
              <w:sz w:val="26"/>
              <w:szCs w:val="26"/>
            </w:rPr>
            <w:t xml:space="preserve"> </w:t>
          </w:r>
          <w:r>
            <w:rPr>
              <w:rFonts w:ascii="Perpetua" w:hAnsi="Perpetua"/>
              <w:sz w:val="26"/>
              <w:szCs w:val="26"/>
            </w:rPr>
            <w:t>0795008998</w:t>
          </w:r>
        </w:p>
        <w:p w14:paraId="18855BF2" w14:textId="77777777" w:rsidR="00290028" w:rsidRPr="004956D8" w:rsidRDefault="00290028" w:rsidP="00290028">
          <w:pPr>
            <w:jc w:val="center"/>
            <w:rPr>
              <w:rFonts w:ascii="Perpetua" w:hAnsi="Perpetua"/>
              <w:sz w:val="26"/>
              <w:szCs w:val="26"/>
              <w:lang w:val="en-US"/>
            </w:rPr>
          </w:pPr>
          <w:r w:rsidRPr="004956D8">
            <w:rPr>
              <w:rFonts w:ascii="Perpetua" w:hAnsi="Perpetua"/>
              <w:sz w:val="26"/>
              <w:szCs w:val="26"/>
              <w:lang w:val="en-US"/>
            </w:rPr>
            <w:t xml:space="preserve">Email: </w:t>
          </w:r>
          <w:r w:rsidR="005B6F6C">
            <w:fldChar w:fldCharType="begin"/>
          </w:r>
          <w:r w:rsidR="005B6F6C" w:rsidRPr="00411B4B">
            <w:rPr>
              <w:lang w:val="en-US"/>
            </w:rPr>
            <w:instrText xml:space="preserve"> HYPERLINK "mailto:ssic842003@istruzione.it" </w:instrText>
          </w:r>
          <w:r w:rsidR="005B6F6C">
            <w:fldChar w:fldCharType="separate"/>
          </w:r>
          <w:r w:rsidRPr="004956D8">
            <w:rPr>
              <w:rStyle w:val="Collegamentoipertestuale"/>
              <w:rFonts w:ascii="Perpetua" w:hAnsi="Perpetua"/>
              <w:sz w:val="26"/>
              <w:szCs w:val="26"/>
              <w:lang w:val="en-US"/>
            </w:rPr>
            <w:t>ssic842003@istruzione.it</w:t>
          </w:r>
          <w:r w:rsidR="005B6F6C">
            <w:rPr>
              <w:rStyle w:val="Collegamentoipertestuale"/>
              <w:rFonts w:ascii="Perpetua" w:hAnsi="Perpetua"/>
              <w:sz w:val="26"/>
              <w:szCs w:val="26"/>
              <w:lang w:val="en-US"/>
            </w:rPr>
            <w:fldChar w:fldCharType="end"/>
          </w:r>
          <w:r w:rsidRPr="004956D8">
            <w:rPr>
              <w:rFonts w:ascii="Perpetua" w:hAnsi="Perpetua"/>
              <w:sz w:val="26"/>
              <w:szCs w:val="26"/>
              <w:lang w:val="en-US"/>
            </w:rPr>
            <w:t xml:space="preserve">   PEC: </w:t>
          </w:r>
          <w:hyperlink r:id="rId2" w:history="1">
            <w:r w:rsidRPr="004956D8">
              <w:rPr>
                <w:rStyle w:val="Collegamentoipertestuale"/>
                <w:rFonts w:ascii="Perpetua" w:hAnsi="Perpetua"/>
                <w:sz w:val="26"/>
                <w:szCs w:val="26"/>
                <w:lang w:val="en-US"/>
              </w:rPr>
              <w:t>ssic842003@pec.istruzione.it</w:t>
            </w:r>
          </w:hyperlink>
        </w:p>
        <w:p w14:paraId="4F251BBF" w14:textId="77777777" w:rsidR="00290028" w:rsidRDefault="00290028" w:rsidP="00290028">
          <w:pPr>
            <w:jc w:val="center"/>
            <w:rPr>
              <w:rFonts w:ascii="Perpetua" w:hAnsi="Perpetua"/>
              <w:bCs/>
              <w:sz w:val="20"/>
              <w:szCs w:val="20"/>
            </w:rPr>
          </w:pPr>
          <w:r w:rsidRPr="0046149A">
            <w:rPr>
              <w:rFonts w:ascii="Perpetua" w:hAnsi="Perpetua"/>
              <w:sz w:val="20"/>
              <w:szCs w:val="20"/>
            </w:rPr>
            <w:t>Cod. Meccanografico: SSIC842003 - C.F.: 92128470900</w:t>
          </w:r>
          <w:r>
            <w:rPr>
              <w:rFonts w:ascii="Perpetua" w:hAnsi="Perpetua"/>
              <w:sz w:val="20"/>
              <w:szCs w:val="20"/>
            </w:rPr>
            <w:t xml:space="preserve"> - </w:t>
          </w:r>
          <w:r w:rsidRPr="0046149A">
            <w:rPr>
              <w:rFonts w:ascii="Perpetua" w:hAnsi="Perpetua"/>
              <w:sz w:val="20"/>
              <w:szCs w:val="20"/>
            </w:rPr>
            <w:t xml:space="preserve">Codice Univoco </w:t>
          </w:r>
          <w:r w:rsidRPr="0046149A">
            <w:rPr>
              <w:rFonts w:ascii="Perpetua" w:hAnsi="Perpetua"/>
              <w:bCs/>
              <w:sz w:val="20"/>
              <w:szCs w:val="20"/>
            </w:rPr>
            <w:t>UF8N7W</w:t>
          </w:r>
        </w:p>
        <w:p w14:paraId="5DA64E25" w14:textId="77777777" w:rsidR="00290028" w:rsidRPr="0046149A" w:rsidRDefault="00290028" w:rsidP="00290028">
          <w:pPr>
            <w:jc w:val="center"/>
            <w:rPr>
              <w:rFonts w:ascii="Perpetua" w:hAnsi="Perpetua"/>
              <w:sz w:val="20"/>
              <w:szCs w:val="20"/>
            </w:rPr>
          </w:pPr>
        </w:p>
      </w:tc>
      <w:tc>
        <w:tcPr>
          <w:tcW w:w="1700" w:type="dxa"/>
        </w:tcPr>
        <w:p w14:paraId="5010C086" w14:textId="77777777" w:rsidR="00290028" w:rsidRDefault="00290028" w:rsidP="00290028">
          <w:r>
            <w:rPr>
              <w:noProof/>
              <w:lang w:eastAsia="it-IT"/>
            </w:rPr>
            <mc:AlternateContent>
              <mc:Choice Requires="wpg">
                <w:drawing>
                  <wp:anchor distT="0" distB="0" distL="114300" distR="114300" simplePos="0" relativeHeight="251659264" behindDoc="0" locked="0" layoutInCell="1" allowOverlap="1" wp14:anchorId="5652104F" wp14:editId="2548821D">
                    <wp:simplePos x="0" y="0"/>
                    <wp:positionH relativeFrom="column">
                      <wp:posOffset>3531</wp:posOffset>
                    </wp:positionH>
                    <wp:positionV relativeFrom="paragraph">
                      <wp:posOffset>143916</wp:posOffset>
                    </wp:positionV>
                    <wp:extent cx="922629" cy="948030"/>
                    <wp:effectExtent l="0" t="0" r="0" b="5080"/>
                    <wp:wrapNone/>
                    <wp:docPr id="13" name="Gruppo 13"/>
                    <wp:cNvGraphicFramePr/>
                    <a:graphic xmlns:a="http://schemas.openxmlformats.org/drawingml/2006/main">
                      <a:graphicData uri="http://schemas.microsoft.com/office/word/2010/wordprocessingGroup">
                        <wpg:wgp>
                          <wpg:cNvGrpSpPr/>
                          <wpg:grpSpPr>
                            <a:xfrm>
                              <a:off x="0" y="0"/>
                              <a:ext cx="922629" cy="948030"/>
                              <a:chOff x="0" y="0"/>
                              <a:chExt cx="922629" cy="948030"/>
                            </a:xfrm>
                          </wpg:grpSpPr>
                          <pic:pic xmlns:pic="http://schemas.openxmlformats.org/drawingml/2006/picture">
                            <pic:nvPicPr>
                              <pic:cNvPr id="48" name="image1.png"/>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534009" y="0"/>
                                <a:ext cx="388620" cy="435610"/>
                              </a:xfrm>
                              <a:prstGeom prst="rect">
                                <a:avLst/>
                              </a:prstGeom>
                            </pic:spPr>
                          </pic:pic>
                          <pic:pic xmlns:pic="http://schemas.openxmlformats.org/drawingml/2006/picture">
                            <pic:nvPicPr>
                              <pic:cNvPr id="47" name="Immagine 4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rot="10800000" flipV="1">
                                <a:off x="563270" y="534010"/>
                                <a:ext cx="340995" cy="414020"/>
                              </a:xfrm>
                              <a:prstGeom prst="rect">
                                <a:avLst/>
                              </a:prstGeom>
                            </pic:spPr>
                          </pic:pic>
                          <pic:pic xmlns:pic="http://schemas.openxmlformats.org/drawingml/2006/picture">
                            <pic:nvPicPr>
                              <pic:cNvPr id="50" name="image5.jpeg"/>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585216"/>
                                <a:ext cx="441960" cy="320675"/>
                              </a:xfrm>
                              <a:prstGeom prst="rect">
                                <a:avLst/>
                              </a:prstGeom>
                            </pic:spPr>
                          </pic:pic>
                          <pic:pic xmlns:pic="http://schemas.openxmlformats.org/drawingml/2006/picture">
                            <pic:nvPicPr>
                              <pic:cNvPr id="49" name="image2.jpe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43891" y="51207"/>
                                <a:ext cx="339725" cy="375285"/>
                              </a:xfrm>
                              <a:prstGeom prst="rect">
                                <a:avLst/>
                              </a:prstGeom>
                            </pic:spPr>
                          </pic:pic>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124BBB2" id="Gruppo 13" o:spid="_x0000_s1026" style="position:absolute;margin-left:.3pt;margin-top:11.35pt;width:72.65pt;height:74.65pt;z-index:251659264" coordsize="9226,948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style="position:absolute;left:5340;width:3886;height:4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">
                      <v:imagedata r:id="rId8" o:title=""/>
                    </v:shape>
                    <v:shape id="Immagine 47" o:spid="_x0000_s1028" type="#_x0000_t75" style="position:absolute;left:5632;top:5340;width:3410;height:4140;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">
                      <v:imagedata r:id="rId9" o:title=""/>
                    </v:shape>
                    <v:shape id="image5.jpeg" o:spid="_x0000_s1029" type="#_x0000_t75" style="position:absolute;top:5852;width:4419;height:32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">
                      <v:imagedata r:id="rId10" o:title=""/>
                    </v:shape>
                    <v:shape id="image2.jpeg" o:spid="_x0000_s1030" type="#_x0000_t75" style="position:absolute;left:438;top:512;width:3398;height:3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">
                      <v:imagedata r:id="rId11" o:title=""/>
                    </v:shape>
                  </v:group>
                </w:pict>
              </mc:Fallback>
            </mc:AlternateContent>
          </w:r>
        </w:p>
      </w:tc>
    </w:tr>
  </w:tbl>
  <w:p w14:paraId="48332C0A" w14:textId="5960DEEE" w:rsidR="009D6321" w:rsidRDefault="009D6321">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C7E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33384C"/>
    <w:multiLevelType w:val="hybridMultilevel"/>
    <w:tmpl w:val="E738CEF2"/>
    <w:lvl w:ilvl="0" w:tplc="04100005">
      <w:start w:val="1"/>
      <w:numFmt w:val="bullet"/>
      <w:lvlText w:val=""/>
      <w:lvlJc w:val="left"/>
      <w:pPr>
        <w:ind w:left="860" w:hanging="360"/>
      </w:pPr>
      <w:rPr>
        <w:rFonts w:ascii="Wingdings" w:hAnsi="Wingdings" w:hint="default"/>
      </w:rPr>
    </w:lvl>
    <w:lvl w:ilvl="1" w:tplc="04100003" w:tentative="1">
      <w:start w:val="1"/>
      <w:numFmt w:val="bullet"/>
      <w:lvlText w:val="o"/>
      <w:lvlJc w:val="left"/>
      <w:pPr>
        <w:ind w:left="1580" w:hanging="360"/>
      </w:pPr>
      <w:rPr>
        <w:rFonts w:ascii="Courier New" w:hAnsi="Courier New" w:cs="Courier New" w:hint="default"/>
      </w:rPr>
    </w:lvl>
    <w:lvl w:ilvl="2" w:tplc="04100005" w:tentative="1">
      <w:start w:val="1"/>
      <w:numFmt w:val="bullet"/>
      <w:lvlText w:val=""/>
      <w:lvlJc w:val="left"/>
      <w:pPr>
        <w:ind w:left="2300" w:hanging="360"/>
      </w:pPr>
      <w:rPr>
        <w:rFonts w:ascii="Wingdings" w:hAnsi="Wingdings" w:hint="default"/>
      </w:rPr>
    </w:lvl>
    <w:lvl w:ilvl="3" w:tplc="04100001" w:tentative="1">
      <w:start w:val="1"/>
      <w:numFmt w:val="bullet"/>
      <w:lvlText w:val=""/>
      <w:lvlJc w:val="left"/>
      <w:pPr>
        <w:ind w:left="3020" w:hanging="360"/>
      </w:pPr>
      <w:rPr>
        <w:rFonts w:ascii="Symbol" w:hAnsi="Symbol" w:hint="default"/>
      </w:rPr>
    </w:lvl>
    <w:lvl w:ilvl="4" w:tplc="04100003" w:tentative="1">
      <w:start w:val="1"/>
      <w:numFmt w:val="bullet"/>
      <w:lvlText w:val="o"/>
      <w:lvlJc w:val="left"/>
      <w:pPr>
        <w:ind w:left="3740" w:hanging="360"/>
      </w:pPr>
      <w:rPr>
        <w:rFonts w:ascii="Courier New" w:hAnsi="Courier New" w:cs="Courier New" w:hint="default"/>
      </w:rPr>
    </w:lvl>
    <w:lvl w:ilvl="5" w:tplc="04100005" w:tentative="1">
      <w:start w:val="1"/>
      <w:numFmt w:val="bullet"/>
      <w:lvlText w:val=""/>
      <w:lvlJc w:val="left"/>
      <w:pPr>
        <w:ind w:left="4460" w:hanging="360"/>
      </w:pPr>
      <w:rPr>
        <w:rFonts w:ascii="Wingdings" w:hAnsi="Wingdings" w:hint="default"/>
      </w:rPr>
    </w:lvl>
    <w:lvl w:ilvl="6" w:tplc="04100001" w:tentative="1">
      <w:start w:val="1"/>
      <w:numFmt w:val="bullet"/>
      <w:lvlText w:val=""/>
      <w:lvlJc w:val="left"/>
      <w:pPr>
        <w:ind w:left="5180" w:hanging="360"/>
      </w:pPr>
      <w:rPr>
        <w:rFonts w:ascii="Symbol" w:hAnsi="Symbol" w:hint="default"/>
      </w:rPr>
    </w:lvl>
    <w:lvl w:ilvl="7" w:tplc="04100003" w:tentative="1">
      <w:start w:val="1"/>
      <w:numFmt w:val="bullet"/>
      <w:lvlText w:val="o"/>
      <w:lvlJc w:val="left"/>
      <w:pPr>
        <w:ind w:left="5900" w:hanging="360"/>
      </w:pPr>
      <w:rPr>
        <w:rFonts w:ascii="Courier New" w:hAnsi="Courier New" w:cs="Courier New" w:hint="default"/>
      </w:rPr>
    </w:lvl>
    <w:lvl w:ilvl="8" w:tplc="04100005" w:tentative="1">
      <w:start w:val="1"/>
      <w:numFmt w:val="bullet"/>
      <w:lvlText w:val=""/>
      <w:lvlJc w:val="left"/>
      <w:pPr>
        <w:ind w:left="6620" w:hanging="360"/>
      </w:pPr>
      <w:rPr>
        <w:rFonts w:ascii="Wingdings" w:hAnsi="Wingdings" w:hint="default"/>
      </w:rPr>
    </w:lvl>
  </w:abstractNum>
  <w:abstractNum w:abstractNumId="2"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3" w15:restartNumberingAfterBreak="0">
    <w:nsid w:val="3CC47D9C"/>
    <w:multiLevelType w:val="hybridMultilevel"/>
    <w:tmpl w:val="486A7E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start w:val="1"/>
      <w:numFmt w:val="lowerLetter"/>
      <w:lvlText w:val="%2."/>
      <w:lvlJc w:val="left"/>
      <w:pPr>
        <w:ind w:left="2160" w:hanging="360"/>
      </w:pPr>
      <w:rPr>
        <w:rFonts w:cs="Times New Roman"/>
      </w:rPr>
    </w:lvl>
    <w:lvl w:ilvl="2" w:tplc="0410001B">
      <w:start w:val="1"/>
      <w:numFmt w:val="lowerRoman"/>
      <w:lvlText w:val="%3."/>
      <w:lvlJc w:val="right"/>
      <w:pPr>
        <w:ind w:left="2880" w:hanging="180"/>
      </w:pPr>
      <w:rPr>
        <w:rFonts w:cs="Times New Roman"/>
      </w:rPr>
    </w:lvl>
    <w:lvl w:ilvl="3" w:tplc="0410000F">
      <w:start w:val="1"/>
      <w:numFmt w:val="decimal"/>
      <w:lvlText w:val="%4."/>
      <w:lvlJc w:val="left"/>
      <w:pPr>
        <w:ind w:left="3600" w:hanging="360"/>
      </w:pPr>
      <w:rPr>
        <w:rFonts w:cs="Times New Roman"/>
      </w:rPr>
    </w:lvl>
    <w:lvl w:ilvl="4" w:tplc="04100019">
      <w:start w:val="1"/>
      <w:numFmt w:val="lowerLetter"/>
      <w:lvlText w:val="%5."/>
      <w:lvlJc w:val="left"/>
      <w:pPr>
        <w:ind w:left="4320" w:hanging="360"/>
      </w:pPr>
      <w:rPr>
        <w:rFonts w:cs="Times New Roman"/>
      </w:rPr>
    </w:lvl>
    <w:lvl w:ilvl="5" w:tplc="0410001B">
      <w:start w:val="1"/>
      <w:numFmt w:val="lowerRoman"/>
      <w:lvlText w:val="%6."/>
      <w:lvlJc w:val="right"/>
      <w:pPr>
        <w:ind w:left="5040" w:hanging="180"/>
      </w:pPr>
      <w:rPr>
        <w:rFonts w:cs="Times New Roman"/>
      </w:rPr>
    </w:lvl>
    <w:lvl w:ilvl="6" w:tplc="0410000F">
      <w:start w:val="1"/>
      <w:numFmt w:val="decimal"/>
      <w:lvlText w:val="%7."/>
      <w:lvlJc w:val="left"/>
      <w:pPr>
        <w:ind w:left="5760" w:hanging="360"/>
      </w:pPr>
      <w:rPr>
        <w:rFonts w:cs="Times New Roman"/>
      </w:rPr>
    </w:lvl>
    <w:lvl w:ilvl="7" w:tplc="04100019">
      <w:start w:val="1"/>
      <w:numFmt w:val="lowerLetter"/>
      <w:lvlText w:val="%8."/>
      <w:lvlJc w:val="left"/>
      <w:pPr>
        <w:ind w:left="6480" w:hanging="360"/>
      </w:pPr>
      <w:rPr>
        <w:rFonts w:cs="Times New Roman"/>
      </w:rPr>
    </w:lvl>
    <w:lvl w:ilvl="8" w:tplc="0410001B">
      <w:start w:val="1"/>
      <w:numFmt w:val="lowerRoman"/>
      <w:lvlText w:val="%9."/>
      <w:lvlJc w:val="right"/>
      <w:pPr>
        <w:ind w:left="7200" w:hanging="180"/>
      </w:pPr>
      <w:rPr>
        <w:rFonts w:cs="Times New Roman"/>
      </w:rPr>
    </w:lvl>
  </w:abstractNum>
  <w:abstractNum w:abstractNumId="5" w15:restartNumberingAfterBreak="0">
    <w:nsid w:val="4B04230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E458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5"/>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321"/>
    <w:rsid w:val="00064972"/>
    <w:rsid w:val="000864CA"/>
    <w:rsid w:val="001703A3"/>
    <w:rsid w:val="002819B3"/>
    <w:rsid w:val="00290028"/>
    <w:rsid w:val="002D2AD6"/>
    <w:rsid w:val="002D5497"/>
    <w:rsid w:val="002F3A3E"/>
    <w:rsid w:val="00325A29"/>
    <w:rsid w:val="003D4A78"/>
    <w:rsid w:val="00411B4B"/>
    <w:rsid w:val="0048069F"/>
    <w:rsid w:val="00491FC7"/>
    <w:rsid w:val="005027D0"/>
    <w:rsid w:val="0051407A"/>
    <w:rsid w:val="0055002E"/>
    <w:rsid w:val="00560563"/>
    <w:rsid w:val="005B6F6C"/>
    <w:rsid w:val="005D2C42"/>
    <w:rsid w:val="00652BFD"/>
    <w:rsid w:val="00681D05"/>
    <w:rsid w:val="00695422"/>
    <w:rsid w:val="00695E24"/>
    <w:rsid w:val="006E1C45"/>
    <w:rsid w:val="00705B0B"/>
    <w:rsid w:val="00715355"/>
    <w:rsid w:val="00726E7E"/>
    <w:rsid w:val="00764677"/>
    <w:rsid w:val="007C32F2"/>
    <w:rsid w:val="007D78DE"/>
    <w:rsid w:val="0083217D"/>
    <w:rsid w:val="00833C48"/>
    <w:rsid w:val="0084730D"/>
    <w:rsid w:val="00861015"/>
    <w:rsid w:val="00892827"/>
    <w:rsid w:val="008F7633"/>
    <w:rsid w:val="00937DB5"/>
    <w:rsid w:val="009953C6"/>
    <w:rsid w:val="009A7BED"/>
    <w:rsid w:val="009D6321"/>
    <w:rsid w:val="00A04C8C"/>
    <w:rsid w:val="00A30BAB"/>
    <w:rsid w:val="00A510AE"/>
    <w:rsid w:val="00A6393B"/>
    <w:rsid w:val="00AD2F56"/>
    <w:rsid w:val="00C66FC5"/>
    <w:rsid w:val="00C94E40"/>
    <w:rsid w:val="00CA7C8B"/>
    <w:rsid w:val="00CC09D8"/>
    <w:rsid w:val="00D31695"/>
    <w:rsid w:val="00D3565B"/>
    <w:rsid w:val="00D908C9"/>
    <w:rsid w:val="00DA5AFA"/>
    <w:rsid w:val="00DE4970"/>
    <w:rsid w:val="00E25880"/>
    <w:rsid w:val="00E50847"/>
    <w:rsid w:val="00EA4D6E"/>
    <w:rsid w:val="00EB49AE"/>
    <w:rsid w:val="00F379C8"/>
    <w:rsid w:val="00FC14AF"/>
    <w:rsid w:val="00FF12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6DABFE"/>
  <w15:docId w15:val="{D017866E-01BE-4E7F-BF34-D6017C195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pPr>
      <w:ind w:left="240"/>
    </w:pPr>
  </w:style>
  <w:style w:type="paragraph" w:styleId="Intestazione">
    <w:name w:val="header"/>
    <w:basedOn w:val="Normale"/>
    <w:link w:val="IntestazioneCarattere"/>
    <w:uiPriority w:val="99"/>
    <w:unhideWhenUsed/>
    <w:rsid w:val="00325A29"/>
    <w:pPr>
      <w:tabs>
        <w:tab w:val="center" w:pos="4819"/>
        <w:tab w:val="right" w:pos="9638"/>
      </w:tabs>
    </w:pPr>
  </w:style>
  <w:style w:type="character" w:customStyle="1" w:styleId="IntestazioneCarattere">
    <w:name w:val="Intestazione Carattere"/>
    <w:basedOn w:val="Carpredefinitoparagrafo"/>
    <w:link w:val="Intestazione"/>
    <w:uiPriority w:val="99"/>
    <w:rsid w:val="00325A29"/>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325A29"/>
    <w:pPr>
      <w:tabs>
        <w:tab w:val="center" w:pos="4819"/>
        <w:tab w:val="right" w:pos="9638"/>
      </w:tabs>
    </w:pPr>
  </w:style>
  <w:style w:type="character" w:customStyle="1" w:styleId="PidipaginaCarattere">
    <w:name w:val="Piè di pagina Carattere"/>
    <w:basedOn w:val="Carpredefinitoparagrafo"/>
    <w:link w:val="Pidipagina"/>
    <w:uiPriority w:val="99"/>
    <w:rsid w:val="00325A29"/>
    <w:rPr>
      <w:rFonts w:ascii="Times New Roman" w:eastAsia="Times New Roman" w:hAnsi="Times New Roman" w:cs="Times New Roman"/>
      <w:lang w:val="it-IT"/>
    </w:rPr>
  </w:style>
  <w:style w:type="character" w:styleId="Collegamentoipertestuale">
    <w:name w:val="Hyperlink"/>
    <w:rsid w:val="00325A29"/>
    <w:rPr>
      <w:color w:val="0000FF"/>
      <w:u w:val="single"/>
    </w:rPr>
  </w:style>
  <w:style w:type="table" w:styleId="Grigliatabella">
    <w:name w:val="Table Grid"/>
    <w:basedOn w:val="Tabellanormale"/>
    <w:uiPriority w:val="39"/>
    <w:rsid w:val="00325A29"/>
    <w:pPr>
      <w:widowControl/>
      <w:autoSpaceDE/>
      <w:autoSpaceDN/>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715355"/>
    <w:rPr>
      <w:rFonts w:ascii="Calibri" w:eastAsia="Calibri" w:hAnsi="Calibri" w:cs="Times New Roman"/>
    </w:rPr>
    <w:tblPr>
      <w:tblCellMar>
        <w:top w:w="0" w:type="dxa"/>
        <w:left w:w="0" w:type="dxa"/>
        <w:bottom w:w="0" w:type="dxa"/>
        <w:right w:w="0" w:type="dxa"/>
      </w:tblCellMar>
    </w:tblPr>
  </w:style>
  <w:style w:type="table" w:customStyle="1" w:styleId="TableNormal11">
    <w:name w:val="Table Normal11"/>
    <w:uiPriority w:val="2"/>
    <w:semiHidden/>
    <w:unhideWhenUsed/>
    <w:qFormat/>
    <w:rsid w:val="00064972"/>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A30BAB"/>
    <w:tblPr>
      <w:tblInd w:w="0" w:type="dxa"/>
      <w:tblCellMar>
        <w:top w:w="0" w:type="dxa"/>
        <w:left w:w="0" w:type="dxa"/>
        <w:bottom w:w="0" w:type="dxa"/>
        <w:right w:w="0" w:type="dxa"/>
      </w:tblCellMar>
    </w:tblPr>
  </w:style>
  <w:style w:type="character" w:customStyle="1" w:styleId="CorpotestoCarattere">
    <w:name w:val="Corpo testo Carattere"/>
    <w:basedOn w:val="Carpredefinitoparagrafo"/>
    <w:link w:val="Corpotesto"/>
    <w:uiPriority w:val="1"/>
    <w:rsid w:val="00833C48"/>
    <w:rPr>
      <w:rFonts w:ascii="Times New Roman" w:eastAsia="Times New Roman" w:hAnsi="Times New Roman" w:cs="Times New Roman"/>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291526">
      <w:bodyDiv w:val="1"/>
      <w:marLeft w:val="0"/>
      <w:marRight w:val="0"/>
      <w:marTop w:val="0"/>
      <w:marBottom w:val="0"/>
      <w:divBdr>
        <w:top w:val="none" w:sz="0" w:space="0" w:color="auto"/>
        <w:left w:val="none" w:sz="0" w:space="0" w:color="auto"/>
        <w:bottom w:val="none" w:sz="0" w:space="0" w:color="auto"/>
        <w:right w:val="none" w:sz="0" w:space="0" w:color="auto"/>
      </w:divBdr>
    </w:div>
    <w:div w:id="1892225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jpeg"/><Relationship Id="rId1" Type="http://schemas.openxmlformats.org/officeDocument/2006/relationships/image" Target="media/image8.png"/><Relationship Id="rId4" Type="http://schemas.openxmlformats.org/officeDocument/2006/relationships/image" Target="media/image12.png"/></Relationships>
</file>

<file path=word/_rels/header1.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image" Target="media/image2.png"/><Relationship Id="rId2" Type="http://schemas.openxmlformats.org/officeDocument/2006/relationships/hyperlink" Target="mailto:ssic842003@pec.istruzione.it" TargetMode="External"/><Relationship Id="rId1" Type="http://schemas.openxmlformats.org/officeDocument/2006/relationships/image" Target="media/image1.jpeg"/><Relationship Id="rId6" Type="http://schemas.openxmlformats.org/officeDocument/2006/relationships/image" Target="media/image5.jpeg"/><Relationship Id="rId11" Type="http://schemas.openxmlformats.org/officeDocument/2006/relationships/image" Target="media/image9.jpeg"/><Relationship Id="rId5" Type="http://schemas.openxmlformats.org/officeDocument/2006/relationships/image" Target="media/image4.jpeg"/><Relationship Id="rId10" Type="http://schemas.openxmlformats.org/officeDocument/2006/relationships/image" Target="media/image8.jpeg"/><Relationship Id="rId4" Type="http://schemas.openxmlformats.org/officeDocument/2006/relationships/image" Target="media/image3.png"/><Relationship Id="rId9"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872</Words>
  <Characters>4973</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 Windows</dc:creator>
  <cp:lastModifiedBy>consip</cp:lastModifiedBy>
  <cp:revision>3</cp:revision>
  <cp:lastPrinted>2026-05-22T09:18:00Z</cp:lastPrinted>
  <dcterms:created xsi:type="dcterms:W3CDTF">2026-06-22T15:30:00Z</dcterms:created>
  <dcterms:modified xsi:type="dcterms:W3CDTF">2026-06-22T15:31:00Z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2024-05-29T00:00:00Z</vt:filetime>
  </property>
  <property fmtid="{D5CDD505-2E9C-101B-9397-08002B2CF9AE}" pid="3" name="Creator">
    <vt:lpwstr>Microsoft® Word 2010</vt:lpwstr>
  </property>
  <property fmtid="{D5CDD505-2E9C-101B-9397-08002B2CF9AE}" pid="4" name="LastSaved">
    <vt:filetime>2025-01-16T00:00:00Z</vt:filetime>
  </property>
  <property fmtid="{D5CDD505-2E9C-101B-9397-08002B2CF9AE}" pid="5" name="Producer">
    <vt:lpwstr>Microsoft® Word 2010; modified using iText® 5.5.13.3 ©2000-2022 iText Group NV (AGPL-version)</vt:lpwstr>
  </property>
</Properties>
</file>